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76BCD" w14:textId="40F22F30" w:rsidR="00C77B85" w:rsidRPr="00A85DB6" w:rsidRDefault="00C77B85" w:rsidP="001A7ABC">
      <w:pPr>
        <w:rPr>
          <w:rFonts w:ascii="Garamond" w:hAnsi="Garamond"/>
          <w:b/>
          <w:bCs/>
          <w:sz w:val="24"/>
          <w:szCs w:val="24"/>
        </w:rPr>
      </w:pPr>
      <w:r w:rsidRPr="00A85DB6">
        <w:rPr>
          <w:rFonts w:ascii="Garamond" w:hAnsi="Garamond"/>
          <w:b/>
          <w:bCs/>
          <w:sz w:val="24"/>
          <w:szCs w:val="24"/>
        </w:rPr>
        <w:t xml:space="preserve">Summary </w:t>
      </w:r>
    </w:p>
    <w:p w14:paraId="569FDB4B" w14:textId="4C2999A0" w:rsidR="009B2BEE" w:rsidRDefault="0028328E" w:rsidP="0046082F">
      <w:pPr>
        <w:jc w:val="both"/>
        <w:rPr>
          <w:rFonts w:ascii="Garamond" w:hAnsi="Garamond"/>
          <w:sz w:val="24"/>
          <w:szCs w:val="24"/>
        </w:rPr>
      </w:pPr>
      <w:r w:rsidRPr="005A7FE4">
        <w:rPr>
          <w:rFonts w:ascii="Garamond" w:hAnsi="Garamond"/>
          <w:sz w:val="24"/>
          <w:szCs w:val="24"/>
        </w:rPr>
        <w:t xml:space="preserve">The House should include the </w:t>
      </w:r>
      <w:r w:rsidR="009B2BEE">
        <w:rPr>
          <w:rFonts w:ascii="Garamond" w:hAnsi="Garamond"/>
          <w:sz w:val="24"/>
          <w:szCs w:val="24"/>
        </w:rPr>
        <w:t xml:space="preserve">bi-partisan </w:t>
      </w:r>
      <w:r w:rsidRPr="005A7FE4">
        <w:rPr>
          <w:rFonts w:ascii="Garamond" w:hAnsi="Garamond"/>
          <w:sz w:val="24"/>
          <w:szCs w:val="24"/>
        </w:rPr>
        <w:t xml:space="preserve">Wildlife Corridors Conservation Act, H.R. 2795, and the </w:t>
      </w:r>
      <w:r w:rsidR="009B2BEE">
        <w:rPr>
          <w:rFonts w:ascii="Garamond" w:hAnsi="Garamond"/>
          <w:sz w:val="24"/>
          <w:szCs w:val="24"/>
        </w:rPr>
        <w:t xml:space="preserve">bi-partisan </w:t>
      </w:r>
      <w:r w:rsidR="00193B99">
        <w:rPr>
          <w:rFonts w:ascii="Garamond" w:hAnsi="Garamond"/>
          <w:sz w:val="24"/>
          <w:szCs w:val="24"/>
        </w:rPr>
        <w:t>w</w:t>
      </w:r>
      <w:r w:rsidRPr="005A7FE4">
        <w:rPr>
          <w:rFonts w:ascii="Garamond" w:hAnsi="Garamond"/>
          <w:sz w:val="24"/>
          <w:szCs w:val="24"/>
        </w:rPr>
        <w:t xml:space="preserve">ildlife crossing pilot program </w:t>
      </w:r>
      <w:r w:rsidR="00A85DB6">
        <w:rPr>
          <w:rFonts w:ascii="Garamond" w:hAnsi="Garamond"/>
          <w:sz w:val="24"/>
          <w:szCs w:val="24"/>
        </w:rPr>
        <w:t xml:space="preserve">and related provisions expanding wildlife infrastructure </w:t>
      </w:r>
      <w:r w:rsidR="00A85DB6" w:rsidRPr="00953AEB">
        <w:rPr>
          <w:rFonts w:ascii="Garamond" w:hAnsi="Garamond"/>
          <w:sz w:val="24"/>
          <w:szCs w:val="24"/>
        </w:rPr>
        <w:t xml:space="preserve">funding eligibility </w:t>
      </w:r>
      <w:r w:rsidRPr="005A7FE4">
        <w:rPr>
          <w:rFonts w:ascii="Garamond" w:hAnsi="Garamond"/>
          <w:sz w:val="24"/>
          <w:szCs w:val="24"/>
        </w:rPr>
        <w:t xml:space="preserve">found in </w:t>
      </w:r>
      <w:r w:rsidR="005A7FE4" w:rsidRPr="005A7FE4">
        <w:rPr>
          <w:rFonts w:ascii="Garamond" w:hAnsi="Garamond"/>
          <w:sz w:val="24"/>
          <w:szCs w:val="24"/>
        </w:rPr>
        <w:t>S.2302</w:t>
      </w:r>
      <w:r w:rsidR="00A85DB6">
        <w:rPr>
          <w:rFonts w:ascii="Garamond" w:hAnsi="Garamond"/>
          <w:sz w:val="24"/>
          <w:szCs w:val="24"/>
        </w:rPr>
        <w:t>,</w:t>
      </w:r>
      <w:r w:rsidR="005A7FE4" w:rsidRPr="005A7FE4">
        <w:rPr>
          <w:rFonts w:ascii="Garamond" w:hAnsi="Garamond"/>
          <w:sz w:val="24"/>
          <w:szCs w:val="24"/>
        </w:rPr>
        <w:t xml:space="preserve"> in </w:t>
      </w:r>
      <w:r w:rsidR="005A7FE4">
        <w:rPr>
          <w:rFonts w:ascii="Garamond" w:hAnsi="Garamond"/>
          <w:sz w:val="24"/>
          <w:szCs w:val="24"/>
        </w:rPr>
        <w:t>its transportation stimulus plan. These proposals would create smart infrastructure with significant economic returns and</w:t>
      </w:r>
      <w:r w:rsidR="001A7ABC">
        <w:rPr>
          <w:rFonts w:ascii="Garamond" w:hAnsi="Garamond"/>
          <w:sz w:val="24"/>
          <w:szCs w:val="24"/>
        </w:rPr>
        <w:t xml:space="preserve"> help create more climate resilient landscapes that protect</w:t>
      </w:r>
      <w:r w:rsidR="005A7FE4">
        <w:rPr>
          <w:rFonts w:ascii="Garamond" w:hAnsi="Garamond"/>
          <w:sz w:val="24"/>
          <w:szCs w:val="24"/>
        </w:rPr>
        <w:t xml:space="preserve"> </w:t>
      </w:r>
      <w:r w:rsidR="00A85DB6">
        <w:rPr>
          <w:rFonts w:ascii="Garamond" w:hAnsi="Garamond"/>
          <w:sz w:val="24"/>
          <w:szCs w:val="24"/>
        </w:rPr>
        <w:t xml:space="preserve">people and </w:t>
      </w:r>
      <w:r w:rsidR="005A7FE4">
        <w:rPr>
          <w:rFonts w:ascii="Garamond" w:hAnsi="Garamond"/>
          <w:sz w:val="24"/>
          <w:szCs w:val="24"/>
        </w:rPr>
        <w:t>wildlife</w:t>
      </w:r>
      <w:r w:rsidR="001A7ABC">
        <w:rPr>
          <w:rFonts w:ascii="Garamond" w:hAnsi="Garamond"/>
          <w:sz w:val="24"/>
          <w:szCs w:val="24"/>
        </w:rPr>
        <w:t xml:space="preserve">. </w:t>
      </w:r>
    </w:p>
    <w:p w14:paraId="5EF1B1B7" w14:textId="14C8E43C" w:rsidR="009611E2" w:rsidRDefault="001A7ABC" w:rsidP="0046082F">
      <w:pPr>
        <w:jc w:val="both"/>
        <w:rPr>
          <w:rFonts w:ascii="Garamond" w:hAnsi="Garamond"/>
          <w:sz w:val="24"/>
          <w:szCs w:val="24"/>
        </w:rPr>
      </w:pPr>
      <w:r>
        <w:rPr>
          <w:rFonts w:ascii="Garamond" w:hAnsi="Garamond"/>
          <w:sz w:val="24"/>
          <w:szCs w:val="24"/>
        </w:rPr>
        <w:t>R</w:t>
      </w:r>
      <w:r w:rsidRPr="001A7ABC">
        <w:rPr>
          <w:rFonts w:ascii="Garamond" w:hAnsi="Garamond"/>
          <w:sz w:val="24"/>
          <w:szCs w:val="24"/>
        </w:rPr>
        <w:t>eported collisions between motorists and wildlife cause more than 200 human fatalities and over 26,000 injuries each year, at an annual cost to Americans of more than $8 billion.</w:t>
      </w:r>
      <w:r w:rsidR="009B2BEE">
        <w:rPr>
          <w:rFonts w:ascii="Garamond" w:hAnsi="Garamond"/>
          <w:sz w:val="24"/>
          <w:szCs w:val="24"/>
        </w:rPr>
        <w:t xml:space="preserve"> </w:t>
      </w:r>
      <w:r w:rsidR="009611E2" w:rsidRPr="001A7ABC">
        <w:rPr>
          <w:rFonts w:ascii="Garamond" w:hAnsi="Garamond"/>
          <w:sz w:val="24"/>
          <w:szCs w:val="24"/>
        </w:rPr>
        <w:t>In addition to the human toll, an estimated 1</w:t>
      </w:r>
      <w:r w:rsidR="00A85DB6">
        <w:rPr>
          <w:rFonts w:ascii="Garamond" w:hAnsi="Garamond"/>
          <w:sz w:val="24"/>
          <w:szCs w:val="24"/>
        </w:rPr>
        <w:t>-2</w:t>
      </w:r>
      <w:r w:rsidR="009611E2" w:rsidRPr="001A7ABC">
        <w:rPr>
          <w:rFonts w:ascii="Garamond" w:hAnsi="Garamond"/>
          <w:sz w:val="24"/>
          <w:szCs w:val="24"/>
        </w:rPr>
        <w:t xml:space="preserve"> million large animals are killed by motorists every </w:t>
      </w:r>
      <w:r w:rsidR="00A85DB6">
        <w:rPr>
          <w:rFonts w:ascii="Garamond" w:hAnsi="Garamond"/>
          <w:sz w:val="24"/>
          <w:szCs w:val="24"/>
        </w:rPr>
        <w:t>year</w:t>
      </w:r>
      <w:r w:rsidR="009611E2" w:rsidRPr="001A7ABC">
        <w:rPr>
          <w:rFonts w:ascii="Garamond" w:hAnsi="Garamond"/>
          <w:sz w:val="24"/>
          <w:szCs w:val="24"/>
        </w:rPr>
        <w:t>. Numerous research studies show that wildlife crossing structures that guide animals over or under our nation’s highways</w:t>
      </w:r>
      <w:r w:rsidR="009B2BEE">
        <w:rPr>
          <w:rFonts w:ascii="Garamond" w:hAnsi="Garamond"/>
          <w:sz w:val="24"/>
          <w:szCs w:val="24"/>
        </w:rPr>
        <w:t xml:space="preserve"> are highly effective</w:t>
      </w:r>
      <w:r w:rsidR="00C77B85">
        <w:rPr>
          <w:rFonts w:ascii="Garamond" w:hAnsi="Garamond"/>
          <w:sz w:val="24"/>
          <w:szCs w:val="24"/>
        </w:rPr>
        <w:t>,</w:t>
      </w:r>
      <w:r w:rsidR="009611E2" w:rsidRPr="001A7ABC">
        <w:rPr>
          <w:rFonts w:ascii="Garamond" w:hAnsi="Garamond"/>
          <w:sz w:val="24"/>
          <w:szCs w:val="24"/>
        </w:rPr>
        <w:t xml:space="preserve"> reduc</w:t>
      </w:r>
      <w:r w:rsidR="009B2BEE">
        <w:rPr>
          <w:rFonts w:ascii="Garamond" w:hAnsi="Garamond"/>
          <w:sz w:val="24"/>
          <w:szCs w:val="24"/>
        </w:rPr>
        <w:t>ing</w:t>
      </w:r>
      <w:r w:rsidR="009611E2" w:rsidRPr="001A7ABC">
        <w:rPr>
          <w:rFonts w:ascii="Garamond" w:hAnsi="Garamond"/>
          <w:sz w:val="24"/>
          <w:szCs w:val="24"/>
        </w:rPr>
        <w:t xml:space="preserve"> </w:t>
      </w:r>
      <w:r w:rsidR="009611E2" w:rsidRPr="009611E2">
        <w:rPr>
          <w:rFonts w:ascii="Garamond" w:hAnsi="Garamond"/>
          <w:sz w:val="24"/>
          <w:szCs w:val="24"/>
        </w:rPr>
        <w:t xml:space="preserve">wildlife vehicle collisions </w:t>
      </w:r>
      <w:r w:rsidR="009611E2" w:rsidRPr="001A7ABC">
        <w:rPr>
          <w:rFonts w:ascii="Garamond" w:hAnsi="Garamond"/>
          <w:sz w:val="24"/>
          <w:szCs w:val="24"/>
        </w:rPr>
        <w:t>by up to 97%.</w:t>
      </w:r>
    </w:p>
    <w:p w14:paraId="626C766A" w14:textId="1350C784" w:rsidR="001A7ABC" w:rsidRPr="001A7ABC" w:rsidRDefault="009B2BEE" w:rsidP="0046082F">
      <w:pPr>
        <w:jc w:val="both"/>
        <w:rPr>
          <w:rFonts w:ascii="Garamond" w:hAnsi="Garamond"/>
          <w:sz w:val="24"/>
          <w:szCs w:val="24"/>
        </w:rPr>
      </w:pPr>
      <w:r>
        <w:rPr>
          <w:rFonts w:ascii="Garamond" w:hAnsi="Garamond"/>
          <w:sz w:val="24"/>
          <w:szCs w:val="24"/>
        </w:rPr>
        <w:t>In addition, w</w:t>
      </w:r>
      <w:r w:rsidR="001A7ABC">
        <w:rPr>
          <w:rFonts w:ascii="Garamond" w:hAnsi="Garamond"/>
          <w:sz w:val="24"/>
          <w:szCs w:val="24"/>
        </w:rPr>
        <w:t xml:space="preserve">ildlife corridor protection and crossing construction </w:t>
      </w:r>
      <w:r>
        <w:rPr>
          <w:rFonts w:ascii="Garamond" w:hAnsi="Garamond"/>
          <w:sz w:val="24"/>
          <w:szCs w:val="24"/>
        </w:rPr>
        <w:t>as found in H</w:t>
      </w:r>
      <w:r w:rsidR="00A85DB6">
        <w:rPr>
          <w:rFonts w:ascii="Garamond" w:hAnsi="Garamond"/>
          <w:sz w:val="24"/>
          <w:szCs w:val="24"/>
        </w:rPr>
        <w:t>.</w:t>
      </w:r>
      <w:r>
        <w:rPr>
          <w:rFonts w:ascii="Garamond" w:hAnsi="Garamond"/>
          <w:sz w:val="24"/>
          <w:szCs w:val="24"/>
        </w:rPr>
        <w:t>R</w:t>
      </w:r>
      <w:r w:rsidR="00A85DB6">
        <w:rPr>
          <w:rFonts w:ascii="Garamond" w:hAnsi="Garamond"/>
          <w:sz w:val="24"/>
          <w:szCs w:val="24"/>
        </w:rPr>
        <w:t>.</w:t>
      </w:r>
      <w:r>
        <w:rPr>
          <w:rFonts w:ascii="Garamond" w:hAnsi="Garamond"/>
          <w:sz w:val="24"/>
          <w:szCs w:val="24"/>
        </w:rPr>
        <w:t xml:space="preserve"> </w:t>
      </w:r>
      <w:r w:rsidR="00E819D7">
        <w:rPr>
          <w:rFonts w:ascii="Garamond" w:hAnsi="Garamond"/>
          <w:sz w:val="24"/>
          <w:szCs w:val="24"/>
        </w:rPr>
        <w:t xml:space="preserve">2795 and S. 2302 </w:t>
      </w:r>
      <w:r w:rsidR="001A7ABC">
        <w:rPr>
          <w:rFonts w:ascii="Garamond" w:hAnsi="Garamond"/>
          <w:sz w:val="24"/>
          <w:szCs w:val="24"/>
        </w:rPr>
        <w:t xml:space="preserve">support more resilient landscapes by allowing wildlife to move, particularly in the face of climate change. Actively protecting more biodiverse landscapes </w:t>
      </w:r>
      <w:r w:rsidR="009611E2">
        <w:rPr>
          <w:rFonts w:ascii="Garamond" w:hAnsi="Garamond"/>
          <w:sz w:val="24"/>
          <w:szCs w:val="24"/>
        </w:rPr>
        <w:t xml:space="preserve">by </w:t>
      </w:r>
      <w:r w:rsidR="00E819D7">
        <w:rPr>
          <w:rFonts w:ascii="Garamond" w:hAnsi="Garamond"/>
          <w:sz w:val="24"/>
          <w:szCs w:val="24"/>
        </w:rPr>
        <w:t>safeguarding</w:t>
      </w:r>
      <w:r w:rsidR="009611E2">
        <w:rPr>
          <w:rFonts w:ascii="Garamond" w:hAnsi="Garamond"/>
          <w:sz w:val="24"/>
          <w:szCs w:val="24"/>
        </w:rPr>
        <w:t xml:space="preserve"> corridors and constructing crossings </w:t>
      </w:r>
      <w:r w:rsidR="001A7ABC" w:rsidRPr="001A7ABC">
        <w:rPr>
          <w:rFonts w:ascii="Garamond" w:hAnsi="Garamond"/>
          <w:sz w:val="24"/>
          <w:szCs w:val="24"/>
        </w:rPr>
        <w:t>w</w:t>
      </w:r>
      <w:r w:rsidR="001A7ABC">
        <w:rPr>
          <w:rFonts w:ascii="Garamond" w:hAnsi="Garamond"/>
          <w:sz w:val="24"/>
          <w:szCs w:val="24"/>
        </w:rPr>
        <w:t>ill</w:t>
      </w:r>
      <w:r w:rsidR="001A7ABC" w:rsidRPr="001A7ABC">
        <w:rPr>
          <w:rFonts w:ascii="Garamond" w:hAnsi="Garamond"/>
          <w:sz w:val="24"/>
          <w:szCs w:val="24"/>
        </w:rPr>
        <w:t xml:space="preserve"> </w:t>
      </w:r>
      <w:r w:rsidR="001A7ABC">
        <w:rPr>
          <w:rFonts w:ascii="Garamond" w:hAnsi="Garamond"/>
          <w:sz w:val="24"/>
          <w:szCs w:val="24"/>
        </w:rPr>
        <w:t xml:space="preserve">create jobs while </w:t>
      </w:r>
      <w:r w:rsidR="00C77B85">
        <w:rPr>
          <w:rFonts w:ascii="Garamond" w:hAnsi="Garamond"/>
          <w:sz w:val="24"/>
          <w:szCs w:val="24"/>
        </w:rPr>
        <w:t>stemming</w:t>
      </w:r>
      <w:r w:rsidR="001A7ABC" w:rsidRPr="001A7ABC">
        <w:rPr>
          <w:rFonts w:ascii="Garamond" w:hAnsi="Garamond"/>
          <w:sz w:val="24"/>
          <w:szCs w:val="24"/>
        </w:rPr>
        <w:t xml:space="preserve"> </w:t>
      </w:r>
      <w:r w:rsidR="001A7ABC">
        <w:rPr>
          <w:rFonts w:ascii="Garamond" w:hAnsi="Garamond"/>
          <w:sz w:val="24"/>
          <w:szCs w:val="24"/>
        </w:rPr>
        <w:t>species loss</w:t>
      </w:r>
      <w:r w:rsidR="00C77B85">
        <w:rPr>
          <w:rFonts w:ascii="Garamond" w:hAnsi="Garamond"/>
          <w:sz w:val="24"/>
          <w:szCs w:val="24"/>
        </w:rPr>
        <w:t xml:space="preserve"> and extinction</w:t>
      </w:r>
      <w:r w:rsidR="001A7ABC" w:rsidRPr="001A7ABC">
        <w:rPr>
          <w:rFonts w:ascii="Garamond" w:hAnsi="Garamond"/>
          <w:sz w:val="24"/>
          <w:szCs w:val="24"/>
        </w:rPr>
        <w:t>.</w:t>
      </w:r>
      <w:r w:rsidR="001A7ABC">
        <w:rPr>
          <w:rFonts w:ascii="Garamond" w:hAnsi="Garamond"/>
          <w:sz w:val="24"/>
          <w:szCs w:val="24"/>
        </w:rPr>
        <w:t xml:space="preserve"> </w:t>
      </w:r>
    </w:p>
    <w:p w14:paraId="23161F52" w14:textId="0DFC21B7" w:rsidR="009B2BEE" w:rsidRPr="009B2BEE" w:rsidRDefault="009B2BEE" w:rsidP="0046082F">
      <w:pPr>
        <w:jc w:val="both"/>
        <w:rPr>
          <w:rFonts w:ascii="Garamond" w:hAnsi="Garamond"/>
          <w:sz w:val="24"/>
          <w:szCs w:val="24"/>
        </w:rPr>
      </w:pPr>
      <w:r w:rsidRPr="009B2BEE">
        <w:rPr>
          <w:rFonts w:ascii="Garamond" w:hAnsi="Garamond"/>
          <w:sz w:val="24"/>
          <w:szCs w:val="24"/>
        </w:rPr>
        <w:t>Chair of the Transportation and Infrastructure Committee, Peter DeFazio stated on April 1, 2020, “we’ve got to rebuild our infrastructure</w:t>
      </w:r>
      <w:r w:rsidR="00A85DB6">
        <w:rPr>
          <w:rFonts w:ascii="Garamond" w:hAnsi="Garamond"/>
          <w:sz w:val="24"/>
          <w:szCs w:val="24"/>
        </w:rPr>
        <w:t>,</w:t>
      </w:r>
      <w:r w:rsidRPr="009B2BEE">
        <w:rPr>
          <w:rFonts w:ascii="Garamond" w:hAnsi="Garamond"/>
          <w:sz w:val="24"/>
          <w:szCs w:val="24"/>
        </w:rPr>
        <w:t xml:space="preserve"> let’s rebuild it in a way that is resilient for severe climate events.” … “If you’ve got to rebuild it, rebuild it the right way.”</w:t>
      </w:r>
      <w:r w:rsidR="00C77B85">
        <w:rPr>
          <w:rFonts w:ascii="Garamond" w:hAnsi="Garamond"/>
          <w:sz w:val="24"/>
          <w:szCs w:val="24"/>
        </w:rPr>
        <w:t xml:space="preserve"> Wildlife corridor protection and crossing construction are the right way to rebuild America’s roads and protect people and wildlife. </w:t>
      </w:r>
    </w:p>
    <w:p w14:paraId="28C3B353" w14:textId="01EEE391" w:rsidR="00AE558A" w:rsidRPr="00902E0A" w:rsidRDefault="009611E2" w:rsidP="0046082F">
      <w:pPr>
        <w:jc w:val="both"/>
        <w:rPr>
          <w:rFonts w:ascii="Garamond" w:hAnsi="Garamond"/>
          <w:b/>
          <w:bCs/>
          <w:sz w:val="24"/>
          <w:szCs w:val="24"/>
        </w:rPr>
      </w:pPr>
      <w:r>
        <w:rPr>
          <w:rFonts w:ascii="Garamond" w:hAnsi="Garamond"/>
          <w:b/>
          <w:bCs/>
          <w:sz w:val="24"/>
          <w:szCs w:val="24"/>
        </w:rPr>
        <w:t>J</w:t>
      </w:r>
      <w:r w:rsidR="00AE558A" w:rsidRPr="00902E0A">
        <w:rPr>
          <w:rFonts w:ascii="Garamond" w:hAnsi="Garamond"/>
          <w:b/>
          <w:bCs/>
          <w:sz w:val="24"/>
          <w:szCs w:val="24"/>
        </w:rPr>
        <w:t>obs and economic stimulus</w:t>
      </w:r>
    </w:p>
    <w:p w14:paraId="76C33CAF" w14:textId="4D739DF3" w:rsidR="00AE558A" w:rsidRPr="003C72B6" w:rsidRDefault="008E3ADF" w:rsidP="0046082F">
      <w:pPr>
        <w:jc w:val="both"/>
        <w:rPr>
          <w:rFonts w:ascii="Garamond" w:hAnsi="Garamond"/>
          <w:sz w:val="24"/>
          <w:szCs w:val="24"/>
          <w:u w:val="single"/>
        </w:rPr>
      </w:pPr>
      <w:r w:rsidRPr="003C72B6">
        <w:rPr>
          <w:rFonts w:ascii="Garamond" w:hAnsi="Garamond"/>
          <w:sz w:val="24"/>
          <w:szCs w:val="24"/>
          <w:u w:val="single"/>
        </w:rPr>
        <w:t xml:space="preserve">High return on investment </w:t>
      </w:r>
    </w:p>
    <w:p w14:paraId="6C349A05" w14:textId="3950DF45" w:rsidR="002244E4" w:rsidRDefault="003C72B6" w:rsidP="0046082F">
      <w:pPr>
        <w:spacing w:after="0"/>
        <w:jc w:val="both"/>
        <w:rPr>
          <w:rFonts w:ascii="Garamond" w:hAnsi="Garamond"/>
          <w:sz w:val="24"/>
          <w:szCs w:val="24"/>
        </w:rPr>
      </w:pPr>
      <w:r>
        <w:rPr>
          <w:rFonts w:ascii="Garamond" w:hAnsi="Garamond"/>
          <w:sz w:val="24"/>
          <w:szCs w:val="24"/>
        </w:rPr>
        <w:t xml:space="preserve">Sustained infrastructure spending can produce economy-wide returns of close to $3 per every $1 invested over a </w:t>
      </w:r>
      <w:r w:rsidR="00404F3E">
        <w:rPr>
          <w:rFonts w:ascii="Garamond" w:hAnsi="Garamond"/>
          <w:sz w:val="24"/>
          <w:szCs w:val="24"/>
        </w:rPr>
        <w:t>10</w:t>
      </w:r>
      <w:r>
        <w:rPr>
          <w:rFonts w:ascii="Garamond" w:hAnsi="Garamond"/>
          <w:sz w:val="24"/>
          <w:szCs w:val="24"/>
        </w:rPr>
        <w:t xml:space="preserve"> to </w:t>
      </w:r>
      <w:r w:rsidR="00404F3E">
        <w:rPr>
          <w:rFonts w:ascii="Garamond" w:hAnsi="Garamond"/>
          <w:sz w:val="24"/>
          <w:szCs w:val="24"/>
        </w:rPr>
        <w:t>15</w:t>
      </w:r>
      <w:r>
        <w:rPr>
          <w:rFonts w:ascii="Garamond" w:hAnsi="Garamond"/>
          <w:sz w:val="24"/>
          <w:szCs w:val="24"/>
        </w:rPr>
        <w:t>-year recovery period—when considering broadscale efficiency and productivity.</w:t>
      </w:r>
      <w:r>
        <w:rPr>
          <w:rStyle w:val="FootnoteReference"/>
          <w:rFonts w:ascii="Garamond" w:hAnsi="Garamond"/>
          <w:sz w:val="24"/>
          <w:szCs w:val="24"/>
        </w:rPr>
        <w:footnoteReference w:id="1"/>
      </w:r>
      <w:r>
        <w:rPr>
          <w:rFonts w:ascii="Garamond" w:hAnsi="Garamond"/>
          <w:sz w:val="24"/>
          <w:szCs w:val="24"/>
        </w:rPr>
        <w:t xml:space="preserve"> Wildlife infrastructure</w:t>
      </w:r>
      <w:r w:rsidR="00A85DB6">
        <w:rPr>
          <w:rFonts w:ascii="Garamond" w:hAnsi="Garamond"/>
          <w:sz w:val="24"/>
          <w:szCs w:val="24"/>
        </w:rPr>
        <w:t xml:space="preserve"> projects</w:t>
      </w:r>
      <w:r>
        <w:rPr>
          <w:rFonts w:ascii="Garamond" w:hAnsi="Garamond"/>
          <w:sz w:val="24"/>
          <w:szCs w:val="24"/>
        </w:rPr>
        <w:t xml:space="preserve"> like </w:t>
      </w:r>
      <w:r w:rsidR="00A85DB6">
        <w:rPr>
          <w:rFonts w:ascii="Garamond" w:hAnsi="Garamond"/>
          <w:sz w:val="24"/>
          <w:szCs w:val="24"/>
        </w:rPr>
        <w:t xml:space="preserve">animal road </w:t>
      </w:r>
      <w:r>
        <w:rPr>
          <w:rFonts w:ascii="Garamond" w:hAnsi="Garamond"/>
          <w:sz w:val="24"/>
          <w:szCs w:val="24"/>
        </w:rPr>
        <w:t>crossings ha</w:t>
      </w:r>
      <w:r w:rsidR="00A85DB6">
        <w:rPr>
          <w:rFonts w:ascii="Garamond" w:hAnsi="Garamond"/>
          <w:sz w:val="24"/>
          <w:szCs w:val="24"/>
        </w:rPr>
        <w:t>ve</w:t>
      </w:r>
      <w:r>
        <w:rPr>
          <w:rFonts w:ascii="Garamond" w:hAnsi="Garamond"/>
          <w:sz w:val="24"/>
          <w:szCs w:val="24"/>
        </w:rPr>
        <w:t xml:space="preserve"> the same benefits.</w:t>
      </w:r>
      <w:r w:rsidR="004010A5">
        <w:rPr>
          <w:rFonts w:ascii="Garamond" w:hAnsi="Garamond"/>
          <w:sz w:val="24"/>
          <w:szCs w:val="24"/>
        </w:rPr>
        <w:t xml:space="preserve"> </w:t>
      </w:r>
      <w:r w:rsidR="00A85DB6" w:rsidRPr="004010A5">
        <w:rPr>
          <w:rFonts w:ascii="Garamond" w:hAnsi="Garamond"/>
          <w:sz w:val="24"/>
          <w:szCs w:val="24"/>
        </w:rPr>
        <w:t>Huijser</w:t>
      </w:r>
      <w:r w:rsidR="00A85DB6">
        <w:rPr>
          <w:rFonts w:ascii="Garamond" w:hAnsi="Garamond"/>
          <w:sz w:val="24"/>
          <w:szCs w:val="24"/>
        </w:rPr>
        <w:t xml:space="preserve"> </w:t>
      </w:r>
      <w:r w:rsidR="00A85DB6" w:rsidRPr="00510138">
        <w:rPr>
          <w:rFonts w:ascii="Garamond" w:hAnsi="Garamond"/>
          <w:i/>
          <w:sz w:val="24"/>
          <w:szCs w:val="24"/>
        </w:rPr>
        <w:t>et al</w:t>
      </w:r>
      <w:r w:rsidR="00A85DB6">
        <w:rPr>
          <w:rFonts w:ascii="Garamond" w:hAnsi="Garamond"/>
          <w:sz w:val="24"/>
          <w:szCs w:val="24"/>
        </w:rPr>
        <w:t xml:space="preserve">. (2009) found that </w:t>
      </w:r>
      <w:r w:rsidR="00A85DB6" w:rsidRPr="0088456D">
        <w:rPr>
          <w:rFonts w:ascii="Garamond" w:hAnsi="Garamond"/>
          <w:color w:val="00B050"/>
          <w:sz w:val="24"/>
          <w:szCs w:val="24"/>
        </w:rPr>
        <w:t xml:space="preserve">structural highway mitigation measures for wildlife </w:t>
      </w:r>
      <w:r w:rsidR="00A85DB6" w:rsidRPr="003A1251">
        <w:rPr>
          <w:rFonts w:ascii="Garamond" w:hAnsi="Garamond"/>
          <w:color w:val="00B050"/>
          <w:sz w:val="24"/>
          <w:szCs w:val="24"/>
        </w:rPr>
        <w:t>had positive cost-benefit values</w:t>
      </w:r>
      <w:r w:rsidR="00A85DB6">
        <w:rPr>
          <w:rFonts w:ascii="Garamond" w:hAnsi="Garamond"/>
          <w:color w:val="00B050"/>
          <w:sz w:val="24"/>
          <w:szCs w:val="24"/>
        </w:rPr>
        <w:t xml:space="preserve"> </w:t>
      </w:r>
      <w:r w:rsidR="00A85DB6" w:rsidRPr="00A656A3">
        <w:rPr>
          <w:rFonts w:ascii="Garamond" w:hAnsi="Garamond"/>
          <w:sz w:val="24"/>
          <w:szCs w:val="24"/>
        </w:rPr>
        <w:t xml:space="preserve">when installed on roadway segments with as few as 5 motorist crashes involving deer per mile per year. </w:t>
      </w:r>
      <w:r w:rsidR="00A85DB6">
        <w:rPr>
          <w:rFonts w:ascii="Garamond" w:hAnsi="Garamond"/>
          <w:sz w:val="24"/>
          <w:szCs w:val="24"/>
        </w:rPr>
        <w:t>The numbers were even lower for crashes involving larger animals such as elk (~2 crashes/mile/year) and moose (~1 crash/mile/year).</w:t>
      </w:r>
      <w:r w:rsidR="00A85DB6">
        <w:rPr>
          <w:rStyle w:val="FootnoteReference"/>
          <w:rFonts w:ascii="Garamond" w:hAnsi="Garamond"/>
          <w:sz w:val="24"/>
          <w:szCs w:val="24"/>
        </w:rPr>
        <w:footnoteReference w:id="2"/>
      </w:r>
      <w:r w:rsidR="00A85DB6">
        <w:rPr>
          <w:rFonts w:ascii="Garamond" w:hAnsi="Garamond"/>
          <w:sz w:val="24"/>
          <w:szCs w:val="24"/>
        </w:rPr>
        <w:t xml:space="preserve"> Notably, costlier projects like underpasses and overpasses with associated infrastructure such as fencing (that guides or “funnels” animals to crossing structures) and “jump outs” (ramps that allow animals trapped on the highway to exit) produced the highest returns on investment.</w:t>
      </w:r>
    </w:p>
    <w:p w14:paraId="7F58F70B" w14:textId="77777777" w:rsidR="009D23BF" w:rsidRDefault="009D23BF" w:rsidP="0046082F">
      <w:pPr>
        <w:spacing w:after="0"/>
        <w:jc w:val="both"/>
        <w:rPr>
          <w:rFonts w:ascii="Garamond" w:hAnsi="Garamond"/>
          <w:sz w:val="24"/>
          <w:szCs w:val="24"/>
        </w:rPr>
      </w:pPr>
    </w:p>
    <w:p w14:paraId="7B07932B" w14:textId="79F552DF" w:rsidR="003A1251" w:rsidRPr="003A1251" w:rsidRDefault="00CD35D9" w:rsidP="0046082F">
      <w:pPr>
        <w:spacing w:after="60"/>
        <w:jc w:val="both"/>
        <w:rPr>
          <w:rFonts w:ascii="Garamond" w:hAnsi="Garamond"/>
          <w:sz w:val="24"/>
          <w:szCs w:val="24"/>
        </w:rPr>
      </w:pPr>
      <w:r w:rsidRPr="003A1251">
        <w:rPr>
          <w:rFonts w:ascii="Garamond" w:hAnsi="Garamond"/>
          <w:i/>
          <w:iCs/>
          <w:sz w:val="24"/>
          <w:szCs w:val="24"/>
        </w:rPr>
        <w:t>Example</w:t>
      </w:r>
      <w:r>
        <w:rPr>
          <w:rFonts w:ascii="Garamond" w:hAnsi="Garamond"/>
          <w:sz w:val="24"/>
          <w:szCs w:val="24"/>
        </w:rPr>
        <w:t xml:space="preserve">: </w:t>
      </w:r>
      <w:r w:rsidR="00542202">
        <w:rPr>
          <w:rFonts w:ascii="Garamond" w:hAnsi="Garamond"/>
          <w:sz w:val="24"/>
          <w:szCs w:val="24"/>
        </w:rPr>
        <w:t xml:space="preserve">The State of Nevada recently assessed the effectiveness of its wildlife crossings. </w:t>
      </w:r>
      <w:r w:rsidR="002244E4">
        <w:rPr>
          <w:rFonts w:ascii="Garamond" w:hAnsi="Garamond"/>
          <w:sz w:val="24"/>
          <w:szCs w:val="24"/>
        </w:rPr>
        <w:t>D</w:t>
      </w:r>
      <w:r w:rsidR="00542202">
        <w:rPr>
          <w:rFonts w:ascii="Garamond" w:hAnsi="Garamond"/>
          <w:sz w:val="24"/>
          <w:szCs w:val="24"/>
        </w:rPr>
        <w:t>edicated wildlife crossings drastically reduced mule deer deaths and vehicle accidents</w:t>
      </w:r>
      <w:r w:rsidR="003A1251">
        <w:rPr>
          <w:rFonts w:ascii="Garamond" w:hAnsi="Garamond"/>
          <w:sz w:val="24"/>
          <w:szCs w:val="24"/>
        </w:rPr>
        <w:t>.</w:t>
      </w:r>
      <w:r w:rsidR="003A1251">
        <w:rPr>
          <w:rStyle w:val="FootnoteReference"/>
          <w:rFonts w:ascii="Garamond" w:hAnsi="Garamond"/>
          <w:sz w:val="24"/>
          <w:szCs w:val="24"/>
        </w:rPr>
        <w:footnoteReference w:id="3"/>
      </w:r>
      <w:r w:rsidR="003A1251">
        <w:rPr>
          <w:rFonts w:ascii="Garamond" w:hAnsi="Garamond"/>
          <w:sz w:val="24"/>
          <w:szCs w:val="24"/>
        </w:rPr>
        <w:t xml:space="preserve"> Its</w:t>
      </w:r>
      <w:r w:rsidR="002244E4">
        <w:rPr>
          <w:rFonts w:ascii="Garamond" w:hAnsi="Garamond"/>
          <w:sz w:val="24"/>
          <w:szCs w:val="24"/>
        </w:rPr>
        <w:t xml:space="preserve"> large overpass</w:t>
      </w:r>
      <w:r w:rsidR="003A1251">
        <w:rPr>
          <w:rFonts w:ascii="Garamond" w:hAnsi="Garamond"/>
          <w:sz w:val="24"/>
          <w:szCs w:val="24"/>
        </w:rPr>
        <w:t xml:space="preserve"> built in 2010</w:t>
      </w:r>
      <w:r w:rsidR="002244E4">
        <w:rPr>
          <w:rFonts w:ascii="Garamond" w:hAnsi="Garamond"/>
          <w:sz w:val="24"/>
          <w:szCs w:val="24"/>
        </w:rPr>
        <w:t xml:space="preserve">—while the costliest mitigation measure—produced near universal safe crossings. As the table below shows, </w:t>
      </w:r>
      <w:r w:rsidR="002244E4" w:rsidRPr="003A1251">
        <w:rPr>
          <w:rFonts w:ascii="Garamond" w:hAnsi="Garamond"/>
          <w:color w:val="00B050"/>
          <w:sz w:val="24"/>
          <w:szCs w:val="24"/>
        </w:rPr>
        <w:t xml:space="preserve">the </w:t>
      </w:r>
      <w:r w:rsidR="00404F3E">
        <w:rPr>
          <w:rFonts w:ascii="Garamond" w:hAnsi="Garamond"/>
          <w:color w:val="00B050"/>
          <w:sz w:val="24"/>
          <w:szCs w:val="24"/>
        </w:rPr>
        <w:t>n</w:t>
      </w:r>
      <w:r w:rsidR="002244E4" w:rsidRPr="003A1251">
        <w:rPr>
          <w:rFonts w:ascii="Garamond" w:hAnsi="Garamond"/>
          <w:color w:val="00B050"/>
          <w:sz w:val="24"/>
          <w:szCs w:val="24"/>
        </w:rPr>
        <w:t xml:space="preserve">et </w:t>
      </w:r>
      <w:r w:rsidR="00404F3E">
        <w:rPr>
          <w:rFonts w:ascii="Garamond" w:hAnsi="Garamond"/>
          <w:color w:val="00B050"/>
          <w:sz w:val="24"/>
          <w:szCs w:val="24"/>
        </w:rPr>
        <w:t>p</w:t>
      </w:r>
      <w:r w:rsidR="002244E4" w:rsidRPr="003A1251">
        <w:rPr>
          <w:rFonts w:ascii="Garamond" w:hAnsi="Garamond"/>
          <w:color w:val="00B050"/>
          <w:sz w:val="24"/>
          <w:szCs w:val="24"/>
        </w:rPr>
        <w:t xml:space="preserve">ositive </w:t>
      </w:r>
      <w:r w:rsidR="00404F3E">
        <w:rPr>
          <w:rFonts w:ascii="Garamond" w:hAnsi="Garamond"/>
          <w:color w:val="00B050"/>
          <w:sz w:val="24"/>
          <w:szCs w:val="24"/>
        </w:rPr>
        <w:t>w</w:t>
      </w:r>
      <w:r w:rsidR="002244E4" w:rsidRPr="003A1251">
        <w:rPr>
          <w:rFonts w:ascii="Garamond" w:hAnsi="Garamond"/>
          <w:color w:val="00B050"/>
          <w:sz w:val="24"/>
          <w:szCs w:val="24"/>
        </w:rPr>
        <w:t xml:space="preserve">orth of the </w:t>
      </w:r>
      <w:r w:rsidR="00404F3E">
        <w:rPr>
          <w:rFonts w:ascii="Garamond" w:hAnsi="Garamond"/>
          <w:color w:val="00B050"/>
          <w:sz w:val="24"/>
          <w:szCs w:val="24"/>
        </w:rPr>
        <w:t>p</w:t>
      </w:r>
      <w:r w:rsidR="002244E4" w:rsidRPr="003A1251">
        <w:rPr>
          <w:rFonts w:ascii="Garamond" w:hAnsi="Garamond"/>
          <w:color w:val="00B050"/>
          <w:sz w:val="24"/>
          <w:szCs w:val="24"/>
        </w:rPr>
        <w:t xml:space="preserve">roject was nearly $4,000,000 and the </w:t>
      </w:r>
      <w:r w:rsidR="00404F3E">
        <w:rPr>
          <w:rFonts w:ascii="Garamond" w:hAnsi="Garamond"/>
          <w:color w:val="00B050"/>
          <w:sz w:val="24"/>
          <w:szCs w:val="24"/>
        </w:rPr>
        <w:t>b</w:t>
      </w:r>
      <w:r w:rsidR="002244E4" w:rsidRPr="003A1251">
        <w:rPr>
          <w:rFonts w:ascii="Garamond" w:hAnsi="Garamond"/>
          <w:color w:val="00B050"/>
          <w:sz w:val="24"/>
          <w:szCs w:val="24"/>
        </w:rPr>
        <w:t xml:space="preserve">enefit-cost ratio was nearly 1.6. </w:t>
      </w:r>
      <w:r w:rsidR="003A1251">
        <w:rPr>
          <w:rFonts w:ascii="Garamond" w:hAnsi="Garamond"/>
          <w:sz w:val="24"/>
          <w:szCs w:val="24"/>
        </w:rPr>
        <w:t>The State concluded that well designed crossings like its overpass had significant “economic justification.”</w:t>
      </w:r>
    </w:p>
    <w:p w14:paraId="51403807" w14:textId="326F3BC3" w:rsidR="003A1251" w:rsidRPr="003A1251" w:rsidRDefault="003A1251" w:rsidP="003A1251">
      <w:pPr>
        <w:jc w:val="center"/>
        <w:rPr>
          <w:rFonts w:ascii="Garamond" w:hAnsi="Garamond"/>
          <w:color w:val="00B050"/>
          <w:sz w:val="24"/>
          <w:szCs w:val="24"/>
        </w:rPr>
      </w:pPr>
      <w:r>
        <w:rPr>
          <w:noProof/>
        </w:rPr>
        <w:lastRenderedPageBreak/>
        <w:drawing>
          <wp:inline distT="0" distB="0" distL="0" distR="0" wp14:anchorId="67CA239F" wp14:editId="06E4F796">
            <wp:extent cx="4573270" cy="5936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1431"/>
                    <a:stretch/>
                  </pic:blipFill>
                  <pic:spPr bwMode="auto">
                    <a:xfrm>
                      <a:off x="0" y="0"/>
                      <a:ext cx="4614363" cy="598975"/>
                    </a:xfrm>
                    <a:prstGeom prst="rect">
                      <a:avLst/>
                    </a:prstGeom>
                    <a:ln>
                      <a:noFill/>
                    </a:ln>
                    <a:extLst>
                      <a:ext uri="{53640926-AAD7-44D8-BBD7-CCE9431645EC}">
                        <a14:shadowObscured xmlns:a14="http://schemas.microsoft.com/office/drawing/2010/main"/>
                      </a:ext>
                    </a:extLst>
                  </pic:spPr>
                </pic:pic>
              </a:graphicData>
            </a:graphic>
          </wp:inline>
        </w:drawing>
      </w:r>
    </w:p>
    <w:p w14:paraId="0CBCE0AB" w14:textId="72DAB335" w:rsidR="008E3ADF" w:rsidRDefault="008E3ADF" w:rsidP="00AE558A">
      <w:pPr>
        <w:rPr>
          <w:rFonts w:ascii="Garamond" w:hAnsi="Garamond"/>
          <w:sz w:val="24"/>
          <w:szCs w:val="24"/>
          <w:u w:val="single"/>
        </w:rPr>
      </w:pPr>
      <w:r w:rsidRPr="003A1251">
        <w:rPr>
          <w:rFonts w:ascii="Garamond" w:hAnsi="Garamond"/>
          <w:sz w:val="24"/>
          <w:szCs w:val="24"/>
          <w:u w:val="single"/>
        </w:rPr>
        <w:t>Quick investment recapitalization</w:t>
      </w:r>
    </w:p>
    <w:p w14:paraId="41FABA4A" w14:textId="4CE7CFC7" w:rsidR="003A1251" w:rsidRPr="003A1251" w:rsidRDefault="003A1251" w:rsidP="00A15B95">
      <w:pPr>
        <w:jc w:val="both"/>
        <w:rPr>
          <w:rFonts w:ascii="Garamond" w:hAnsi="Garamond"/>
          <w:sz w:val="24"/>
          <w:szCs w:val="24"/>
        </w:rPr>
      </w:pPr>
      <w:r>
        <w:rPr>
          <w:rFonts w:ascii="Garamond" w:hAnsi="Garamond"/>
          <w:sz w:val="24"/>
          <w:szCs w:val="24"/>
        </w:rPr>
        <w:t xml:space="preserve">While having high returns on investment, wildlife crossings and </w:t>
      </w:r>
      <w:r w:rsidR="0088456D">
        <w:rPr>
          <w:rFonts w:ascii="Garamond" w:hAnsi="Garamond"/>
          <w:sz w:val="24"/>
          <w:szCs w:val="24"/>
        </w:rPr>
        <w:t>related infrastructure</w:t>
      </w:r>
      <w:r>
        <w:rPr>
          <w:rFonts w:ascii="Garamond" w:hAnsi="Garamond"/>
          <w:sz w:val="24"/>
          <w:szCs w:val="24"/>
        </w:rPr>
        <w:t xml:space="preserve"> have also been shown to very quickly pay for themselves. </w:t>
      </w:r>
      <w:r>
        <w:rPr>
          <w:rFonts w:ascii="Garamond" w:hAnsi="Garamond"/>
          <w:i/>
          <w:iCs/>
          <w:sz w:val="24"/>
          <w:szCs w:val="24"/>
        </w:rPr>
        <w:t xml:space="preserve">Example: </w:t>
      </w:r>
      <w:r>
        <w:rPr>
          <w:rFonts w:ascii="Garamond" w:hAnsi="Garamond"/>
          <w:sz w:val="24"/>
          <w:szCs w:val="24"/>
        </w:rPr>
        <w:t xml:space="preserve">The State of Colorado recently </w:t>
      </w:r>
      <w:r w:rsidR="000A08AB">
        <w:rPr>
          <w:rFonts w:ascii="Garamond" w:hAnsi="Garamond"/>
          <w:sz w:val="24"/>
          <w:szCs w:val="24"/>
        </w:rPr>
        <w:t>installed “</w:t>
      </w:r>
      <w:r w:rsidR="0088456D">
        <w:rPr>
          <w:rFonts w:ascii="Garamond" w:hAnsi="Garamond"/>
          <w:sz w:val="24"/>
          <w:szCs w:val="24"/>
        </w:rPr>
        <w:t>jump out</w:t>
      </w:r>
      <w:r w:rsidR="000A08AB">
        <w:rPr>
          <w:rFonts w:ascii="Garamond" w:hAnsi="Garamond"/>
          <w:sz w:val="24"/>
          <w:szCs w:val="24"/>
        </w:rPr>
        <w:t xml:space="preserve"> ramps” on HWY 550 to mitigate deer and elk fatalities.</w:t>
      </w:r>
      <w:r w:rsidR="00691A49">
        <w:rPr>
          <w:rStyle w:val="FootnoteReference"/>
          <w:rFonts w:ascii="Garamond" w:hAnsi="Garamond"/>
          <w:sz w:val="24"/>
          <w:szCs w:val="24"/>
        </w:rPr>
        <w:footnoteReference w:id="4"/>
      </w:r>
      <w:r w:rsidR="000A08AB">
        <w:rPr>
          <w:rFonts w:ascii="Garamond" w:hAnsi="Garamond"/>
          <w:sz w:val="24"/>
          <w:szCs w:val="24"/>
        </w:rPr>
        <w:t xml:space="preserve"> </w:t>
      </w:r>
      <w:r w:rsidR="0088456D">
        <w:rPr>
          <w:rFonts w:ascii="Garamond" w:hAnsi="Garamond"/>
          <w:sz w:val="24"/>
          <w:szCs w:val="24"/>
        </w:rPr>
        <w:t>In addition to nearly eliminating collisions</w:t>
      </w:r>
      <w:r w:rsidR="000A08AB">
        <w:rPr>
          <w:rFonts w:ascii="Garamond" w:hAnsi="Garamond"/>
          <w:sz w:val="24"/>
          <w:szCs w:val="24"/>
        </w:rPr>
        <w:t xml:space="preserve">, the project was also an </w:t>
      </w:r>
      <w:r w:rsidR="0088456D">
        <w:rPr>
          <w:rFonts w:ascii="Garamond" w:hAnsi="Garamond"/>
          <w:sz w:val="24"/>
          <w:szCs w:val="24"/>
        </w:rPr>
        <w:t xml:space="preserve">incredible </w:t>
      </w:r>
      <w:r w:rsidR="000A08AB">
        <w:rPr>
          <w:rFonts w:ascii="Garamond" w:hAnsi="Garamond"/>
          <w:sz w:val="24"/>
          <w:szCs w:val="24"/>
        </w:rPr>
        <w:t xml:space="preserve">economic success. </w:t>
      </w:r>
      <w:r w:rsidR="000A08AB" w:rsidRPr="000A08AB">
        <w:rPr>
          <w:rFonts w:ascii="Garamond" w:hAnsi="Garamond"/>
          <w:color w:val="00B050"/>
          <w:sz w:val="24"/>
          <w:szCs w:val="24"/>
        </w:rPr>
        <w:t>The State found the “cost recovery timeframe for [project] construction was 1.35 to 2.20 years</w:t>
      </w:r>
      <w:r w:rsidR="000A08AB">
        <w:rPr>
          <w:rFonts w:ascii="Garamond" w:hAnsi="Garamond"/>
          <w:sz w:val="24"/>
          <w:szCs w:val="24"/>
        </w:rPr>
        <w:t>.”</w:t>
      </w:r>
      <w:r w:rsidR="000A08AB" w:rsidRPr="000A08AB">
        <w:rPr>
          <w:rFonts w:ascii="Garamond" w:hAnsi="Garamond"/>
          <w:sz w:val="24"/>
          <w:szCs w:val="24"/>
        </w:rPr>
        <w:t xml:space="preserve"> </w:t>
      </w:r>
      <w:r w:rsidR="000A08AB">
        <w:rPr>
          <w:rFonts w:ascii="Garamond" w:hAnsi="Garamond"/>
          <w:sz w:val="24"/>
          <w:szCs w:val="24"/>
        </w:rPr>
        <w:t xml:space="preserve"> </w:t>
      </w:r>
    </w:p>
    <w:p w14:paraId="43893B5F" w14:textId="025A900C" w:rsidR="008E3ADF" w:rsidRDefault="008E3ADF" w:rsidP="00A15B95">
      <w:pPr>
        <w:jc w:val="both"/>
        <w:rPr>
          <w:rFonts w:ascii="Garamond" w:hAnsi="Garamond"/>
          <w:sz w:val="24"/>
          <w:szCs w:val="24"/>
          <w:u w:val="single"/>
        </w:rPr>
      </w:pPr>
      <w:r w:rsidRPr="00FD1911">
        <w:rPr>
          <w:rFonts w:ascii="Garamond" w:hAnsi="Garamond"/>
          <w:sz w:val="24"/>
          <w:szCs w:val="24"/>
          <w:u w:val="single"/>
        </w:rPr>
        <w:t>Direct assistance for landowners</w:t>
      </w:r>
    </w:p>
    <w:p w14:paraId="6754DB26" w14:textId="1F84385E" w:rsidR="00FD1911" w:rsidRPr="00FD1911" w:rsidRDefault="0088456D" w:rsidP="00A15B95">
      <w:pPr>
        <w:jc w:val="both"/>
        <w:rPr>
          <w:rFonts w:ascii="Garamond" w:hAnsi="Garamond"/>
          <w:sz w:val="24"/>
          <w:szCs w:val="24"/>
        </w:rPr>
      </w:pPr>
      <w:r>
        <w:rPr>
          <w:rFonts w:ascii="Garamond" w:hAnsi="Garamond"/>
          <w:sz w:val="24"/>
          <w:szCs w:val="24"/>
        </w:rPr>
        <w:t>Wildlife</w:t>
      </w:r>
      <w:r w:rsidR="00FD1911">
        <w:rPr>
          <w:rFonts w:ascii="Garamond" w:hAnsi="Garamond"/>
          <w:sz w:val="24"/>
          <w:szCs w:val="24"/>
        </w:rPr>
        <w:t xml:space="preserve"> corridors lead to significant returns on government investment, but they will also directly aid private landowners. H.R. 2795, the Wildlife Corridors Conservation Act, included </w:t>
      </w:r>
      <w:r w:rsidR="000A03FC">
        <w:rPr>
          <w:rFonts w:ascii="Garamond" w:hAnsi="Garamond"/>
          <w:sz w:val="24"/>
          <w:szCs w:val="24"/>
        </w:rPr>
        <w:t xml:space="preserve">a provision creating the Wildlife Movements Grant Program. The new grant program would distribute $50,000,000 annually for wildlife movement projects. Voluntary landowners are eligible recipients of the grants under § 301(c)(1) of the bill. </w:t>
      </w:r>
      <w:r w:rsidR="000A03FC" w:rsidRPr="000A03FC">
        <w:rPr>
          <w:rFonts w:ascii="Garamond" w:hAnsi="Garamond"/>
          <w:color w:val="00B050"/>
          <w:sz w:val="24"/>
          <w:szCs w:val="24"/>
        </w:rPr>
        <w:t>This provision would inject millions of dollars directly into taxpayers’ pockets</w:t>
      </w:r>
      <w:r w:rsidR="000A03FC">
        <w:rPr>
          <w:rFonts w:ascii="Garamond" w:hAnsi="Garamond"/>
          <w:sz w:val="24"/>
          <w:szCs w:val="24"/>
        </w:rPr>
        <w:t xml:space="preserve">; moreover, the program will likely target rural </w:t>
      </w:r>
      <w:r>
        <w:rPr>
          <w:rFonts w:ascii="Garamond" w:hAnsi="Garamond"/>
          <w:sz w:val="24"/>
          <w:szCs w:val="24"/>
        </w:rPr>
        <w:t>communities</w:t>
      </w:r>
      <w:r w:rsidR="000A03FC">
        <w:rPr>
          <w:rFonts w:ascii="Garamond" w:hAnsi="Garamond"/>
          <w:sz w:val="24"/>
          <w:szCs w:val="24"/>
        </w:rPr>
        <w:t xml:space="preserve"> and large landowners like farmers and ranchers—all of wh</w:t>
      </w:r>
      <w:r>
        <w:rPr>
          <w:rFonts w:ascii="Garamond" w:hAnsi="Garamond"/>
          <w:sz w:val="24"/>
          <w:szCs w:val="24"/>
        </w:rPr>
        <w:t>om</w:t>
      </w:r>
      <w:r w:rsidR="000A03FC">
        <w:rPr>
          <w:rFonts w:ascii="Garamond" w:hAnsi="Garamond"/>
          <w:sz w:val="24"/>
          <w:szCs w:val="24"/>
        </w:rPr>
        <w:t xml:space="preserve"> are priorities under stimulus programs.</w:t>
      </w:r>
    </w:p>
    <w:p w14:paraId="70F61EB8" w14:textId="2AFE200E" w:rsidR="008E3ADF" w:rsidRPr="000A08AB" w:rsidRDefault="0054790C" w:rsidP="00A15B95">
      <w:pPr>
        <w:jc w:val="both"/>
        <w:rPr>
          <w:rFonts w:ascii="Garamond" w:hAnsi="Garamond"/>
          <w:sz w:val="24"/>
          <w:szCs w:val="24"/>
          <w:u w:val="single"/>
        </w:rPr>
      </w:pPr>
      <w:r w:rsidRPr="000A08AB">
        <w:rPr>
          <w:rFonts w:ascii="Garamond" w:hAnsi="Garamond"/>
          <w:sz w:val="24"/>
          <w:szCs w:val="24"/>
          <w:u w:val="single"/>
        </w:rPr>
        <w:t>More</w:t>
      </w:r>
      <w:r w:rsidR="008E3ADF" w:rsidRPr="000A08AB">
        <w:rPr>
          <w:rFonts w:ascii="Garamond" w:hAnsi="Garamond"/>
          <w:sz w:val="24"/>
          <w:szCs w:val="24"/>
          <w:u w:val="single"/>
        </w:rPr>
        <w:t xml:space="preserve"> industries</w:t>
      </w:r>
      <w:r w:rsidRPr="000A08AB">
        <w:rPr>
          <w:rFonts w:ascii="Garamond" w:hAnsi="Garamond"/>
          <w:sz w:val="24"/>
          <w:szCs w:val="24"/>
          <w:u w:val="single"/>
        </w:rPr>
        <w:t>,</w:t>
      </w:r>
      <w:r w:rsidR="008E3ADF" w:rsidRPr="000A08AB">
        <w:rPr>
          <w:rFonts w:ascii="Garamond" w:hAnsi="Garamond"/>
          <w:sz w:val="24"/>
          <w:szCs w:val="24"/>
          <w:u w:val="single"/>
        </w:rPr>
        <w:t xml:space="preserve"> workers</w:t>
      </w:r>
      <w:r w:rsidRPr="000A08AB">
        <w:rPr>
          <w:rFonts w:ascii="Garamond" w:hAnsi="Garamond"/>
          <w:sz w:val="24"/>
          <w:szCs w:val="24"/>
          <w:u w:val="single"/>
        </w:rPr>
        <w:t>, and sectors of the economy</w:t>
      </w:r>
    </w:p>
    <w:p w14:paraId="72207088" w14:textId="083D7F4B" w:rsidR="000A08AB" w:rsidRDefault="000A08AB" w:rsidP="00A15B95">
      <w:pPr>
        <w:jc w:val="both"/>
        <w:rPr>
          <w:rFonts w:ascii="Garamond" w:hAnsi="Garamond"/>
          <w:sz w:val="24"/>
          <w:szCs w:val="24"/>
        </w:rPr>
      </w:pPr>
      <w:r w:rsidRPr="000A08AB">
        <w:rPr>
          <w:rFonts w:ascii="Garamond" w:hAnsi="Garamond"/>
          <w:sz w:val="24"/>
          <w:szCs w:val="24"/>
        </w:rPr>
        <w:t>The engineering complexity of wildlife</w:t>
      </w:r>
      <w:r w:rsidR="0088456D">
        <w:rPr>
          <w:rFonts w:ascii="Garamond" w:hAnsi="Garamond"/>
          <w:sz w:val="24"/>
          <w:szCs w:val="24"/>
        </w:rPr>
        <w:t>-specific infrastructure</w:t>
      </w:r>
      <w:r w:rsidRPr="000A08AB">
        <w:rPr>
          <w:rFonts w:ascii="Garamond" w:hAnsi="Garamond"/>
          <w:sz w:val="24"/>
          <w:szCs w:val="24"/>
        </w:rPr>
        <w:t xml:space="preserve"> suggests more diverse and widespread direct capital benefits than found for convent</w:t>
      </w:r>
      <w:r>
        <w:rPr>
          <w:rFonts w:ascii="Garamond" w:hAnsi="Garamond"/>
          <w:sz w:val="24"/>
          <w:szCs w:val="24"/>
        </w:rPr>
        <w:t>ional</w:t>
      </w:r>
      <w:r w:rsidRPr="000A08AB">
        <w:rPr>
          <w:rFonts w:ascii="Garamond" w:hAnsi="Garamond"/>
          <w:sz w:val="24"/>
          <w:szCs w:val="24"/>
        </w:rPr>
        <w:t xml:space="preserve"> </w:t>
      </w:r>
      <w:r>
        <w:rPr>
          <w:rFonts w:ascii="Garamond" w:hAnsi="Garamond"/>
          <w:sz w:val="24"/>
          <w:szCs w:val="24"/>
        </w:rPr>
        <w:t>roadbuilding</w:t>
      </w:r>
      <w:r w:rsidRPr="000A08AB">
        <w:rPr>
          <w:rFonts w:ascii="Garamond" w:hAnsi="Garamond"/>
          <w:sz w:val="24"/>
          <w:szCs w:val="24"/>
        </w:rPr>
        <w:t>. Normal infrastructure projects like road building have a narrow set of beneficiaries as shown in the CEA figure</w:t>
      </w:r>
      <w:r w:rsidR="00B005DA">
        <w:rPr>
          <w:rStyle w:val="FootnoteReference"/>
          <w:rFonts w:ascii="Garamond" w:hAnsi="Garamond"/>
          <w:sz w:val="24"/>
          <w:szCs w:val="24"/>
        </w:rPr>
        <w:footnoteReference w:id="5"/>
      </w:r>
      <w:r w:rsidRPr="000A08AB">
        <w:rPr>
          <w:rFonts w:ascii="Garamond" w:hAnsi="Garamond"/>
          <w:sz w:val="24"/>
          <w:szCs w:val="24"/>
        </w:rPr>
        <w:t xml:space="preserve"> below. </w:t>
      </w:r>
      <w:r>
        <w:rPr>
          <w:rFonts w:ascii="Garamond" w:hAnsi="Garamond"/>
          <w:sz w:val="24"/>
          <w:szCs w:val="24"/>
        </w:rPr>
        <w:t>R</w:t>
      </w:r>
      <w:r w:rsidRPr="000A08AB">
        <w:rPr>
          <w:rFonts w:ascii="Garamond" w:hAnsi="Garamond"/>
          <w:sz w:val="24"/>
          <w:szCs w:val="24"/>
        </w:rPr>
        <w:t>oadbuilding</w:t>
      </w:r>
      <w:r>
        <w:rPr>
          <w:rFonts w:ascii="Garamond" w:hAnsi="Garamond"/>
          <w:sz w:val="24"/>
          <w:szCs w:val="24"/>
        </w:rPr>
        <w:t xml:space="preserve"> inputs </w:t>
      </w:r>
      <w:r w:rsidR="0046082F">
        <w:rPr>
          <w:rFonts w:ascii="Garamond" w:hAnsi="Garamond"/>
          <w:sz w:val="24"/>
          <w:szCs w:val="24"/>
        </w:rPr>
        <w:t xml:space="preserve">for many traditional projects </w:t>
      </w:r>
      <w:r>
        <w:rPr>
          <w:rFonts w:ascii="Garamond" w:hAnsi="Garamond"/>
          <w:sz w:val="24"/>
          <w:szCs w:val="24"/>
        </w:rPr>
        <w:t>are</w:t>
      </w:r>
      <w:r w:rsidRPr="000A08AB">
        <w:rPr>
          <w:rFonts w:ascii="Garamond" w:hAnsi="Garamond"/>
          <w:sz w:val="24"/>
          <w:szCs w:val="24"/>
        </w:rPr>
        <w:t xml:space="preserve"> limited to paving equipment, cement, gravel, and asphalt</w:t>
      </w:r>
      <w:r>
        <w:rPr>
          <w:rFonts w:ascii="Garamond" w:hAnsi="Garamond"/>
          <w:sz w:val="24"/>
          <w:szCs w:val="24"/>
        </w:rPr>
        <w:t xml:space="preserve"> and construction personnel. As the table below</w:t>
      </w:r>
      <w:r w:rsidR="00691A49">
        <w:rPr>
          <w:rStyle w:val="FootnoteReference"/>
          <w:rFonts w:ascii="Garamond" w:hAnsi="Garamond"/>
          <w:sz w:val="24"/>
          <w:szCs w:val="24"/>
        </w:rPr>
        <w:footnoteReference w:id="6"/>
      </w:r>
      <w:r>
        <w:rPr>
          <w:rFonts w:ascii="Garamond" w:hAnsi="Garamond"/>
          <w:sz w:val="24"/>
          <w:szCs w:val="24"/>
        </w:rPr>
        <w:t xml:space="preserve"> shows, c</w:t>
      </w:r>
      <w:r w:rsidRPr="000A08AB">
        <w:rPr>
          <w:rFonts w:ascii="Garamond" w:hAnsi="Garamond"/>
          <w:sz w:val="24"/>
          <w:szCs w:val="24"/>
        </w:rPr>
        <w:t>rossing</w:t>
      </w:r>
      <w:r w:rsidR="0088456D">
        <w:rPr>
          <w:rFonts w:ascii="Garamond" w:hAnsi="Garamond"/>
          <w:sz w:val="24"/>
          <w:szCs w:val="24"/>
        </w:rPr>
        <w:t xml:space="preserve"> infrastructure</w:t>
      </w:r>
      <w:r w:rsidRPr="000A08AB">
        <w:rPr>
          <w:rFonts w:ascii="Garamond" w:hAnsi="Garamond"/>
          <w:sz w:val="24"/>
          <w:szCs w:val="24"/>
        </w:rPr>
        <w:t xml:space="preserve"> would also use metals, timber, earth, stee</w:t>
      </w:r>
      <w:r>
        <w:rPr>
          <w:rFonts w:ascii="Garamond" w:hAnsi="Garamond"/>
          <w:sz w:val="24"/>
          <w:szCs w:val="24"/>
        </w:rPr>
        <w:t>l</w:t>
      </w:r>
      <w:r w:rsidRPr="000A08AB">
        <w:rPr>
          <w:rFonts w:ascii="Garamond" w:hAnsi="Garamond"/>
          <w:sz w:val="24"/>
          <w:szCs w:val="24"/>
        </w:rPr>
        <w:t>, wiring, and vegetation</w:t>
      </w:r>
      <w:r>
        <w:rPr>
          <w:rFonts w:ascii="Garamond" w:hAnsi="Garamond"/>
          <w:sz w:val="24"/>
          <w:szCs w:val="24"/>
        </w:rPr>
        <w:t xml:space="preserve">. It would require </w:t>
      </w:r>
      <w:r w:rsidR="0046082F">
        <w:rPr>
          <w:rFonts w:ascii="Garamond" w:hAnsi="Garamond"/>
          <w:sz w:val="24"/>
          <w:szCs w:val="24"/>
        </w:rPr>
        <w:t xml:space="preserve">additional </w:t>
      </w:r>
      <w:r>
        <w:rPr>
          <w:rFonts w:ascii="Garamond" w:hAnsi="Garamond"/>
          <w:sz w:val="24"/>
          <w:szCs w:val="24"/>
        </w:rPr>
        <w:t xml:space="preserve">professional </w:t>
      </w:r>
      <w:r w:rsidRPr="000A08AB">
        <w:rPr>
          <w:rFonts w:ascii="Garamond" w:hAnsi="Garamond"/>
          <w:sz w:val="24"/>
          <w:szCs w:val="24"/>
        </w:rPr>
        <w:t xml:space="preserve">engineering, </w:t>
      </w:r>
      <w:r w:rsidR="0088456D">
        <w:rPr>
          <w:rFonts w:ascii="Garamond" w:hAnsi="Garamond"/>
          <w:sz w:val="24"/>
          <w:szCs w:val="24"/>
        </w:rPr>
        <w:t xml:space="preserve">design, </w:t>
      </w:r>
      <w:r w:rsidRPr="000A08AB">
        <w:rPr>
          <w:rFonts w:ascii="Garamond" w:hAnsi="Garamond"/>
          <w:sz w:val="24"/>
          <w:szCs w:val="24"/>
        </w:rPr>
        <w:t>surveying, and biological evaluation</w:t>
      </w:r>
      <w:r w:rsidR="0046082F">
        <w:rPr>
          <w:rFonts w:ascii="Garamond" w:hAnsi="Garamond"/>
          <w:sz w:val="24"/>
          <w:szCs w:val="24"/>
        </w:rPr>
        <w:t xml:space="preserve"> and inputs</w:t>
      </w:r>
      <w:r w:rsidRPr="000A08AB">
        <w:rPr>
          <w:rFonts w:ascii="Garamond" w:hAnsi="Garamond"/>
          <w:sz w:val="24"/>
          <w:szCs w:val="24"/>
        </w:rPr>
        <w:t xml:space="preserve">. </w:t>
      </w:r>
      <w:r w:rsidR="003E6872" w:rsidRPr="003E6872">
        <w:rPr>
          <w:rFonts w:ascii="Garamond" w:hAnsi="Garamond"/>
          <w:sz w:val="24"/>
          <w:szCs w:val="24"/>
        </w:rPr>
        <w:t>Since S.2302 will continue the Buy America requirements to source goods under the FAST Act, its provisions are guaranteed to direct stimulus to American companies</w:t>
      </w:r>
      <w:r w:rsidR="003E6872" w:rsidRPr="003E6872">
        <w:rPr>
          <w:rFonts w:ascii="Garamond" w:hAnsi="Garamond"/>
          <w:sz w:val="24"/>
          <w:szCs w:val="24"/>
        </w:rPr>
        <w:t>.</w:t>
      </w:r>
      <w:r w:rsidR="003E6872">
        <w:rPr>
          <w:rStyle w:val="FootnoteReference"/>
          <w:rFonts w:ascii="Garamond" w:hAnsi="Garamond"/>
          <w:sz w:val="24"/>
          <w:szCs w:val="24"/>
        </w:rPr>
        <w:footnoteReference w:id="7"/>
      </w:r>
      <w:r w:rsidR="003E6872" w:rsidRPr="00FD1911">
        <w:rPr>
          <w:rFonts w:ascii="Garamond" w:hAnsi="Garamond"/>
          <w:color w:val="00B050"/>
          <w:sz w:val="24"/>
          <w:szCs w:val="24"/>
        </w:rPr>
        <w:t xml:space="preserve"> </w:t>
      </w:r>
      <w:r w:rsidRPr="00FD1911">
        <w:rPr>
          <w:rFonts w:ascii="Garamond" w:hAnsi="Garamond"/>
          <w:color w:val="00B050"/>
          <w:sz w:val="24"/>
          <w:szCs w:val="24"/>
        </w:rPr>
        <w:t xml:space="preserve">These projects would provide bigger pieces of the pie to industries and workers that are </w:t>
      </w:r>
      <w:r w:rsidR="0088456D">
        <w:rPr>
          <w:rFonts w:ascii="Garamond" w:hAnsi="Garamond"/>
          <w:color w:val="00B050"/>
          <w:sz w:val="24"/>
          <w:szCs w:val="24"/>
        </w:rPr>
        <w:t xml:space="preserve">too often </w:t>
      </w:r>
      <w:r w:rsidRPr="00FD1911">
        <w:rPr>
          <w:rFonts w:ascii="Garamond" w:hAnsi="Garamond"/>
          <w:color w:val="00B050"/>
          <w:sz w:val="24"/>
          <w:szCs w:val="24"/>
        </w:rPr>
        <w:t>left out during traditional road building</w:t>
      </w:r>
      <w:r w:rsidR="003E6872">
        <w:rPr>
          <w:rFonts w:ascii="Garamond" w:hAnsi="Garamond"/>
          <w:color w:val="00B050"/>
          <w:sz w:val="24"/>
          <w:szCs w:val="24"/>
        </w:rPr>
        <w:t xml:space="preserve">. </w:t>
      </w:r>
    </w:p>
    <w:p w14:paraId="0A32362B" w14:textId="32849ED0" w:rsidR="000A08AB" w:rsidRDefault="000A08AB" w:rsidP="003C08FA">
      <w:pPr>
        <w:jc w:val="center"/>
        <w:rPr>
          <w:rFonts w:ascii="Garamond" w:hAnsi="Garamond"/>
          <w:sz w:val="24"/>
          <w:szCs w:val="24"/>
        </w:rPr>
      </w:pPr>
      <w:r>
        <w:rPr>
          <w:noProof/>
        </w:rPr>
        <w:lastRenderedPageBreak/>
        <w:drawing>
          <wp:inline distT="0" distB="0" distL="0" distR="0" wp14:anchorId="245D784F" wp14:editId="4940E8B7">
            <wp:extent cx="3705746" cy="2542159"/>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05746" cy="2542159"/>
                    </a:xfrm>
                    <a:prstGeom prst="rect">
                      <a:avLst/>
                    </a:prstGeom>
                  </pic:spPr>
                </pic:pic>
              </a:graphicData>
            </a:graphic>
          </wp:inline>
        </w:drawing>
      </w:r>
      <w:r>
        <w:rPr>
          <w:noProof/>
        </w:rPr>
        <w:drawing>
          <wp:inline distT="0" distB="0" distL="0" distR="0" wp14:anchorId="0BC38A75" wp14:editId="7E632433">
            <wp:extent cx="2124222" cy="2580317"/>
            <wp:effectExtent l="0" t="0" r="190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24222" cy="2580317"/>
                    </a:xfrm>
                    <a:prstGeom prst="rect">
                      <a:avLst/>
                    </a:prstGeom>
                  </pic:spPr>
                </pic:pic>
              </a:graphicData>
            </a:graphic>
          </wp:inline>
        </w:drawing>
      </w:r>
    </w:p>
    <w:p w14:paraId="24CD52E7" w14:textId="67182A57" w:rsidR="002935E7" w:rsidRDefault="002935E7" w:rsidP="00AE558A">
      <w:pPr>
        <w:rPr>
          <w:rFonts w:ascii="Garamond" w:hAnsi="Garamond"/>
          <w:sz w:val="24"/>
          <w:szCs w:val="24"/>
          <w:u w:val="single"/>
        </w:rPr>
      </w:pPr>
      <w:r w:rsidRPr="002935E7">
        <w:rPr>
          <w:rFonts w:ascii="Garamond" w:hAnsi="Garamond"/>
          <w:sz w:val="24"/>
          <w:szCs w:val="24"/>
          <w:u w:val="single"/>
        </w:rPr>
        <w:t>Logical connection</w:t>
      </w:r>
      <w:r w:rsidR="00160DDB">
        <w:rPr>
          <w:rFonts w:ascii="Garamond" w:hAnsi="Garamond"/>
          <w:sz w:val="24"/>
          <w:szCs w:val="24"/>
          <w:u w:val="single"/>
        </w:rPr>
        <w:t xml:space="preserve"> to</w:t>
      </w:r>
      <w:r w:rsidRPr="002935E7">
        <w:rPr>
          <w:rFonts w:ascii="Garamond" w:hAnsi="Garamond"/>
          <w:sz w:val="24"/>
          <w:szCs w:val="24"/>
          <w:u w:val="single"/>
        </w:rPr>
        <w:t xml:space="preserve"> other roadbuilding</w:t>
      </w:r>
    </w:p>
    <w:p w14:paraId="410BDF2F" w14:textId="0A067CA0" w:rsidR="002D15A5" w:rsidRDefault="0088456D" w:rsidP="00F639E6">
      <w:pPr>
        <w:jc w:val="both"/>
        <w:rPr>
          <w:rFonts w:ascii="Garamond" w:hAnsi="Garamond"/>
          <w:color w:val="009900"/>
          <w:sz w:val="24"/>
          <w:szCs w:val="24"/>
        </w:rPr>
      </w:pPr>
      <w:r>
        <w:rPr>
          <w:rFonts w:ascii="Garamond" w:hAnsi="Garamond"/>
          <w:sz w:val="24"/>
          <w:szCs w:val="24"/>
        </w:rPr>
        <w:t>Constructi</w:t>
      </w:r>
      <w:r w:rsidR="00922948">
        <w:rPr>
          <w:rFonts w:ascii="Garamond" w:hAnsi="Garamond"/>
          <w:sz w:val="24"/>
          <w:szCs w:val="24"/>
        </w:rPr>
        <w:t>ng</w:t>
      </w:r>
      <w:r w:rsidR="00160DDB">
        <w:rPr>
          <w:rFonts w:ascii="Garamond" w:hAnsi="Garamond"/>
          <w:sz w:val="24"/>
          <w:szCs w:val="24"/>
        </w:rPr>
        <w:t xml:space="preserve"> crossings is less costly when done concurrently with other infrastructure projects</w:t>
      </w:r>
      <w:r>
        <w:rPr>
          <w:rFonts w:ascii="Garamond" w:hAnsi="Garamond"/>
          <w:sz w:val="24"/>
          <w:szCs w:val="24"/>
        </w:rPr>
        <w:t xml:space="preserve">, given </w:t>
      </w:r>
      <w:r w:rsidR="00160DDB">
        <w:rPr>
          <w:rFonts w:ascii="Garamond" w:hAnsi="Garamond"/>
          <w:sz w:val="24"/>
          <w:szCs w:val="24"/>
        </w:rPr>
        <w:t>basic economies of scale</w:t>
      </w:r>
      <w:r>
        <w:rPr>
          <w:rFonts w:ascii="Garamond" w:hAnsi="Garamond"/>
          <w:sz w:val="24"/>
          <w:szCs w:val="24"/>
        </w:rPr>
        <w:t xml:space="preserve"> and scope</w:t>
      </w:r>
      <w:r w:rsidR="00160DDB">
        <w:rPr>
          <w:rFonts w:ascii="Garamond" w:hAnsi="Garamond"/>
          <w:sz w:val="24"/>
          <w:szCs w:val="24"/>
        </w:rPr>
        <w:t>. More importantly,</w:t>
      </w:r>
      <w:r>
        <w:rPr>
          <w:rFonts w:ascii="Garamond" w:hAnsi="Garamond"/>
          <w:sz w:val="24"/>
          <w:szCs w:val="24"/>
        </w:rPr>
        <w:t xml:space="preserve"> new</w:t>
      </w:r>
      <w:r w:rsidR="00160DDB">
        <w:rPr>
          <w:rFonts w:ascii="Garamond" w:hAnsi="Garamond"/>
          <w:sz w:val="24"/>
          <w:szCs w:val="24"/>
        </w:rPr>
        <w:t xml:space="preserve"> roads, wider roads, and increased traffic often lead to </w:t>
      </w:r>
      <w:r w:rsidR="00DE2D39">
        <w:rPr>
          <w:rFonts w:ascii="Garamond" w:hAnsi="Garamond"/>
          <w:sz w:val="24"/>
          <w:szCs w:val="24"/>
        </w:rPr>
        <w:t>more</w:t>
      </w:r>
      <w:r w:rsidR="00160DDB">
        <w:rPr>
          <w:rFonts w:ascii="Garamond" w:hAnsi="Garamond"/>
          <w:sz w:val="24"/>
          <w:szCs w:val="24"/>
        </w:rPr>
        <w:t xml:space="preserve"> vehicle collisions</w:t>
      </w:r>
      <w:r>
        <w:rPr>
          <w:rFonts w:ascii="Garamond" w:hAnsi="Garamond"/>
          <w:sz w:val="24"/>
          <w:szCs w:val="24"/>
        </w:rPr>
        <w:t xml:space="preserve"> that endanger human safety and </w:t>
      </w:r>
      <w:r w:rsidR="00DE2D39">
        <w:rPr>
          <w:rFonts w:ascii="Garamond" w:hAnsi="Garamond"/>
          <w:sz w:val="24"/>
          <w:szCs w:val="24"/>
        </w:rPr>
        <w:t>increase</w:t>
      </w:r>
      <w:r w:rsidR="002D15A5">
        <w:rPr>
          <w:rFonts w:ascii="Garamond" w:hAnsi="Garamond"/>
          <w:sz w:val="24"/>
          <w:szCs w:val="24"/>
        </w:rPr>
        <w:t xml:space="preserve"> wildlife mortality</w:t>
      </w:r>
      <w:r w:rsidR="00160DDB">
        <w:rPr>
          <w:rFonts w:ascii="Garamond" w:hAnsi="Garamond"/>
          <w:sz w:val="24"/>
          <w:szCs w:val="24"/>
        </w:rPr>
        <w:t xml:space="preserve">. By pairing </w:t>
      </w:r>
      <w:r w:rsidR="002D15A5">
        <w:rPr>
          <w:rFonts w:ascii="Garamond" w:hAnsi="Garamond"/>
          <w:sz w:val="24"/>
          <w:szCs w:val="24"/>
        </w:rPr>
        <w:t>traditional highway p</w:t>
      </w:r>
      <w:r w:rsidR="00160DDB">
        <w:rPr>
          <w:rFonts w:ascii="Garamond" w:hAnsi="Garamond"/>
          <w:sz w:val="24"/>
          <w:szCs w:val="24"/>
        </w:rPr>
        <w:t>rojects with wildlife crossing</w:t>
      </w:r>
      <w:r w:rsidR="002D15A5">
        <w:rPr>
          <w:rFonts w:ascii="Garamond" w:hAnsi="Garamond"/>
          <w:sz w:val="24"/>
          <w:szCs w:val="24"/>
        </w:rPr>
        <w:t>s</w:t>
      </w:r>
      <w:r w:rsidR="00160DDB">
        <w:rPr>
          <w:rFonts w:ascii="Garamond" w:hAnsi="Garamond"/>
          <w:sz w:val="24"/>
          <w:szCs w:val="24"/>
        </w:rPr>
        <w:t xml:space="preserve">, those effects are diminished. </w:t>
      </w:r>
      <w:r w:rsidR="002D15A5">
        <w:rPr>
          <w:rFonts w:ascii="Garamond" w:hAnsi="Garamond"/>
          <w:color w:val="009900"/>
          <w:sz w:val="24"/>
          <w:szCs w:val="24"/>
        </w:rPr>
        <w:t>Because the</w:t>
      </w:r>
      <w:r w:rsidR="00160DDB" w:rsidRPr="00160DDB">
        <w:rPr>
          <w:rFonts w:ascii="Garamond" w:hAnsi="Garamond"/>
          <w:color w:val="009900"/>
          <w:sz w:val="24"/>
          <w:szCs w:val="24"/>
        </w:rPr>
        <w:t xml:space="preserve"> transportation stimulus will likely lead to thousands of new roadbuilding projects</w:t>
      </w:r>
      <w:r w:rsidR="002D15A5">
        <w:rPr>
          <w:rFonts w:ascii="Garamond" w:hAnsi="Garamond"/>
          <w:color w:val="009900"/>
          <w:sz w:val="24"/>
          <w:szCs w:val="24"/>
        </w:rPr>
        <w:t>,</w:t>
      </w:r>
      <w:r w:rsidR="00160DDB" w:rsidRPr="00160DDB">
        <w:rPr>
          <w:rFonts w:ascii="Garamond" w:hAnsi="Garamond"/>
          <w:color w:val="009900"/>
          <w:sz w:val="24"/>
          <w:szCs w:val="24"/>
        </w:rPr>
        <w:t xml:space="preserve"> it makes economic and biological sense to </w:t>
      </w:r>
      <w:r w:rsidR="00160DDB">
        <w:rPr>
          <w:rFonts w:ascii="Garamond" w:hAnsi="Garamond"/>
          <w:color w:val="009900"/>
          <w:sz w:val="24"/>
          <w:szCs w:val="24"/>
        </w:rPr>
        <w:t>increase</w:t>
      </w:r>
      <w:r w:rsidR="00160DDB" w:rsidRPr="00160DDB">
        <w:rPr>
          <w:rFonts w:ascii="Garamond" w:hAnsi="Garamond"/>
          <w:color w:val="009900"/>
          <w:sz w:val="24"/>
          <w:szCs w:val="24"/>
        </w:rPr>
        <w:t xml:space="preserve"> </w:t>
      </w:r>
      <w:r w:rsidR="002D15A5">
        <w:rPr>
          <w:rFonts w:ascii="Garamond" w:hAnsi="Garamond"/>
          <w:color w:val="009900"/>
          <w:sz w:val="24"/>
          <w:szCs w:val="24"/>
        </w:rPr>
        <w:t xml:space="preserve">investment in </w:t>
      </w:r>
      <w:r w:rsidR="00160DDB" w:rsidRPr="00160DDB">
        <w:rPr>
          <w:rFonts w:ascii="Garamond" w:hAnsi="Garamond"/>
          <w:color w:val="009900"/>
          <w:sz w:val="24"/>
          <w:szCs w:val="24"/>
        </w:rPr>
        <w:t xml:space="preserve">wildlife mitigation </w:t>
      </w:r>
      <w:r w:rsidR="002D15A5">
        <w:rPr>
          <w:rFonts w:ascii="Garamond" w:hAnsi="Garamond"/>
          <w:color w:val="009900"/>
          <w:sz w:val="24"/>
          <w:szCs w:val="24"/>
        </w:rPr>
        <w:t xml:space="preserve">measures </w:t>
      </w:r>
      <w:r w:rsidR="00160DDB" w:rsidRPr="00160DDB">
        <w:rPr>
          <w:rFonts w:ascii="Garamond" w:hAnsi="Garamond"/>
          <w:color w:val="009900"/>
          <w:sz w:val="24"/>
          <w:szCs w:val="24"/>
        </w:rPr>
        <w:t>at the same time to reduce the environmental and social impacts.</w:t>
      </w:r>
      <w:r w:rsidR="00160DDB">
        <w:rPr>
          <w:rFonts w:ascii="Garamond" w:hAnsi="Garamond"/>
          <w:color w:val="009900"/>
          <w:sz w:val="24"/>
          <w:szCs w:val="24"/>
        </w:rPr>
        <w:t xml:space="preserve"> </w:t>
      </w:r>
    </w:p>
    <w:p w14:paraId="796759DC" w14:textId="2E638FA9" w:rsidR="002D15A5" w:rsidRDefault="002D15A5" w:rsidP="00F639E6">
      <w:pPr>
        <w:jc w:val="both"/>
        <w:rPr>
          <w:rFonts w:ascii="Garamond" w:hAnsi="Garamond"/>
          <w:i/>
          <w:iCs/>
          <w:sz w:val="24"/>
          <w:szCs w:val="24"/>
        </w:rPr>
      </w:pPr>
      <w:r>
        <w:rPr>
          <w:rFonts w:ascii="Garamond" w:hAnsi="Garamond"/>
          <w:i/>
          <w:iCs/>
          <w:sz w:val="24"/>
          <w:szCs w:val="24"/>
        </w:rPr>
        <w:t>Example</w:t>
      </w:r>
      <w:r>
        <w:rPr>
          <w:rFonts w:ascii="Garamond" w:hAnsi="Garamond"/>
          <w:sz w:val="24"/>
          <w:szCs w:val="24"/>
        </w:rPr>
        <w:t>: The State of Montana widened HWY 93 by adding two lanes</w:t>
      </w:r>
      <w:r w:rsidR="00DE2D39">
        <w:rPr>
          <w:rFonts w:ascii="Garamond" w:hAnsi="Garamond"/>
          <w:sz w:val="24"/>
          <w:szCs w:val="24"/>
        </w:rPr>
        <w:t xml:space="preserve"> last decade</w:t>
      </w:r>
      <w:r>
        <w:rPr>
          <w:rFonts w:ascii="Garamond" w:hAnsi="Garamond"/>
          <w:sz w:val="24"/>
          <w:szCs w:val="24"/>
        </w:rPr>
        <w:t>. Where the highway was rebuilt without mitigation measures, the change in configuration and increase in traffic volume lead to increased wildlife-vehicle collisions. However, in areas where the state worked with the Confederated Salish &amp; Kootenai Tribes and public interest groups to install mitigation measures with fencing, wildlife-vehicle crashes were reduced by 70-80%.</w:t>
      </w:r>
      <w:r>
        <w:rPr>
          <w:rStyle w:val="FootnoteReference"/>
          <w:rFonts w:ascii="Garamond" w:hAnsi="Garamond"/>
          <w:sz w:val="24"/>
          <w:szCs w:val="24"/>
        </w:rPr>
        <w:footnoteReference w:id="8"/>
      </w:r>
    </w:p>
    <w:p w14:paraId="3AFBF4FE" w14:textId="76838B36" w:rsidR="00AE558A" w:rsidRPr="00902E0A" w:rsidRDefault="00844826" w:rsidP="00F639E6">
      <w:pPr>
        <w:jc w:val="both"/>
        <w:rPr>
          <w:rFonts w:ascii="Garamond" w:hAnsi="Garamond"/>
          <w:b/>
          <w:bCs/>
          <w:sz w:val="24"/>
          <w:szCs w:val="24"/>
        </w:rPr>
      </w:pPr>
      <w:r>
        <w:rPr>
          <w:rFonts w:ascii="Garamond" w:hAnsi="Garamond"/>
          <w:b/>
          <w:bCs/>
          <w:sz w:val="24"/>
          <w:szCs w:val="24"/>
        </w:rPr>
        <w:t>Benefits to diverse populations</w:t>
      </w:r>
    </w:p>
    <w:p w14:paraId="248C1C85" w14:textId="0D4E62D5" w:rsidR="000A03FC" w:rsidRPr="000A03FC" w:rsidRDefault="000A03FC" w:rsidP="00F639E6">
      <w:pPr>
        <w:jc w:val="both"/>
        <w:rPr>
          <w:rFonts w:ascii="Garamond" w:hAnsi="Garamond"/>
          <w:sz w:val="24"/>
          <w:szCs w:val="24"/>
          <w:u w:val="single"/>
        </w:rPr>
      </w:pPr>
      <w:r w:rsidRPr="000A03FC">
        <w:rPr>
          <w:rFonts w:ascii="Garamond" w:hAnsi="Garamond"/>
          <w:sz w:val="24"/>
          <w:szCs w:val="24"/>
          <w:u w:val="single"/>
        </w:rPr>
        <w:t>Reaching at-risk areas</w:t>
      </w:r>
    </w:p>
    <w:p w14:paraId="207CFAA1" w14:textId="762E95F1" w:rsidR="00F51B19" w:rsidRDefault="00F51B19" w:rsidP="00F639E6">
      <w:pPr>
        <w:spacing w:after="0"/>
        <w:jc w:val="both"/>
        <w:rPr>
          <w:rFonts w:ascii="Garamond" w:hAnsi="Garamond"/>
          <w:sz w:val="24"/>
          <w:szCs w:val="24"/>
        </w:rPr>
      </w:pPr>
      <w:r w:rsidRPr="00F51B19">
        <w:rPr>
          <w:rFonts w:ascii="Garamond" w:hAnsi="Garamond"/>
          <w:color w:val="00B050"/>
          <w:sz w:val="24"/>
          <w:szCs w:val="24"/>
        </w:rPr>
        <w:t>Wildlife corridors and crossings would create jobs and stimulate economies in rural, historically impoverished areas</w:t>
      </w:r>
      <w:r w:rsidR="002D15A5">
        <w:rPr>
          <w:rFonts w:ascii="Garamond" w:hAnsi="Garamond"/>
          <w:color w:val="00B050"/>
          <w:sz w:val="24"/>
          <w:szCs w:val="24"/>
        </w:rPr>
        <w:t xml:space="preserve"> </w:t>
      </w:r>
      <w:r w:rsidRPr="00F51B19">
        <w:rPr>
          <w:rFonts w:ascii="Garamond" w:hAnsi="Garamond"/>
          <w:color w:val="00B050"/>
          <w:sz w:val="24"/>
          <w:szCs w:val="24"/>
        </w:rPr>
        <w:t>and in parts of the country where other stimulus programs have less application.</w:t>
      </w:r>
      <w:r w:rsidRPr="00F51B19">
        <w:rPr>
          <w:rFonts w:ascii="Garamond" w:hAnsi="Garamond"/>
          <w:sz w:val="24"/>
          <w:szCs w:val="24"/>
        </w:rPr>
        <w:t xml:space="preserve"> </w:t>
      </w:r>
      <w:r w:rsidRPr="00F51B19">
        <w:rPr>
          <w:rFonts w:ascii="Garamond" w:hAnsi="Garamond"/>
          <w:i/>
          <w:iCs/>
          <w:sz w:val="24"/>
          <w:szCs w:val="24"/>
        </w:rPr>
        <w:t>Example</w:t>
      </w:r>
      <w:r w:rsidRPr="00F51B19">
        <w:rPr>
          <w:rFonts w:ascii="Garamond" w:hAnsi="Garamond"/>
          <w:sz w:val="24"/>
          <w:szCs w:val="24"/>
        </w:rPr>
        <w:t xml:space="preserve">: The table below lists </w:t>
      </w:r>
      <w:r w:rsidR="002D15A5">
        <w:rPr>
          <w:rFonts w:ascii="Garamond" w:hAnsi="Garamond"/>
          <w:sz w:val="24"/>
          <w:szCs w:val="24"/>
        </w:rPr>
        <w:t>3</w:t>
      </w:r>
      <w:r w:rsidRPr="00F51B19">
        <w:rPr>
          <w:rFonts w:ascii="Garamond" w:hAnsi="Garamond"/>
          <w:sz w:val="24"/>
          <w:szCs w:val="24"/>
        </w:rPr>
        <w:t xml:space="preserve"> wildlife </w:t>
      </w:r>
      <w:r w:rsidR="002D15A5">
        <w:rPr>
          <w:rFonts w:ascii="Garamond" w:hAnsi="Garamond"/>
          <w:sz w:val="24"/>
          <w:szCs w:val="24"/>
        </w:rPr>
        <w:t>infrastructure projects</w:t>
      </w:r>
      <w:r w:rsidRPr="00F51B19">
        <w:rPr>
          <w:rFonts w:ascii="Garamond" w:hAnsi="Garamond"/>
          <w:sz w:val="24"/>
          <w:szCs w:val="24"/>
        </w:rPr>
        <w:t xml:space="preserve"> proposed </w:t>
      </w:r>
      <w:r w:rsidR="00DE2D39">
        <w:rPr>
          <w:rFonts w:ascii="Garamond" w:hAnsi="Garamond"/>
          <w:sz w:val="24"/>
          <w:szCs w:val="24"/>
        </w:rPr>
        <w:t xml:space="preserve">for </w:t>
      </w:r>
      <w:r w:rsidRPr="00F51B19">
        <w:rPr>
          <w:rFonts w:ascii="Garamond" w:hAnsi="Garamond"/>
          <w:sz w:val="24"/>
          <w:szCs w:val="24"/>
        </w:rPr>
        <w:t>the New Mexico Wildlife Corridors Action Plan.</w:t>
      </w:r>
      <w:r w:rsidR="00257C1E" w:rsidRPr="00F51B19">
        <w:rPr>
          <w:rFonts w:ascii="Garamond" w:hAnsi="Garamond"/>
          <w:sz w:val="24"/>
          <w:szCs w:val="24"/>
        </w:rPr>
        <w:t xml:space="preserve"> </w:t>
      </w:r>
      <w:r w:rsidR="003C08FA">
        <w:rPr>
          <w:rFonts w:ascii="Garamond" w:hAnsi="Garamond"/>
          <w:sz w:val="24"/>
          <w:szCs w:val="24"/>
        </w:rPr>
        <w:t>T</w:t>
      </w:r>
      <w:r w:rsidRPr="00F51B19">
        <w:rPr>
          <w:rFonts w:ascii="Garamond" w:hAnsi="Garamond"/>
          <w:sz w:val="24"/>
          <w:szCs w:val="24"/>
        </w:rPr>
        <w:t xml:space="preserve">hese potential sites are in rural areas with surrounding communities with </w:t>
      </w:r>
      <w:r w:rsidRPr="00844826">
        <w:rPr>
          <w:rFonts w:ascii="Garamond" w:hAnsi="Garamond"/>
          <w:i/>
          <w:iCs/>
          <w:sz w:val="24"/>
          <w:szCs w:val="24"/>
        </w:rPr>
        <w:t>per capita</w:t>
      </w:r>
      <w:r w:rsidRPr="00F51B19">
        <w:rPr>
          <w:rFonts w:ascii="Garamond" w:hAnsi="Garamond"/>
          <w:sz w:val="24"/>
          <w:szCs w:val="24"/>
        </w:rPr>
        <w:t xml:space="preserve"> income well below the national average.</w:t>
      </w:r>
      <w:r>
        <w:rPr>
          <w:rStyle w:val="FootnoteReference"/>
          <w:rFonts w:ascii="Garamond" w:hAnsi="Garamond"/>
          <w:sz w:val="24"/>
          <w:szCs w:val="24"/>
        </w:rPr>
        <w:footnoteReference w:id="9"/>
      </w:r>
      <w:r>
        <w:rPr>
          <w:rFonts w:ascii="Garamond" w:hAnsi="Garamond"/>
          <w:sz w:val="24"/>
          <w:szCs w:val="24"/>
        </w:rPr>
        <w:t xml:space="preserve"> </w:t>
      </w:r>
    </w:p>
    <w:tbl>
      <w:tblPr>
        <w:tblStyle w:val="PlainTable1"/>
        <w:tblW w:w="9000" w:type="dxa"/>
        <w:jc w:val="center"/>
        <w:tblLook w:val="04A0" w:firstRow="1" w:lastRow="0" w:firstColumn="1" w:lastColumn="0" w:noHBand="0" w:noVBand="1"/>
      </w:tblPr>
      <w:tblGrid>
        <w:gridCol w:w="5185"/>
        <w:gridCol w:w="1360"/>
        <w:gridCol w:w="1105"/>
        <w:gridCol w:w="1350"/>
      </w:tblGrid>
      <w:tr w:rsidR="00F51B19" w:rsidRPr="00211C1A" w14:paraId="677F4F85" w14:textId="77777777" w:rsidTr="003F51FC">
        <w:trPr>
          <w:cnfStyle w:val="100000000000" w:firstRow="1" w:lastRow="0" w:firstColumn="0" w:lastColumn="0" w:oddVBand="0" w:evenVBand="0" w:oddHBand="0"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185" w:type="dxa"/>
            <w:noWrap/>
            <w:hideMark/>
          </w:tcPr>
          <w:p w14:paraId="36C26284" w14:textId="77777777" w:rsidR="00F51B19" w:rsidRPr="00211C1A" w:rsidRDefault="00F51B19" w:rsidP="00891815">
            <w:pPr>
              <w:rPr>
                <w:rFonts w:eastAsia="Times New Roman" w:cstheme="minorHAnsi"/>
                <w:sz w:val="20"/>
                <w:szCs w:val="20"/>
              </w:rPr>
            </w:pPr>
            <w:r w:rsidRPr="008227E7">
              <w:rPr>
                <w:rFonts w:eastAsia="Times New Roman" w:cstheme="minorHAnsi"/>
                <w:sz w:val="20"/>
                <w:szCs w:val="20"/>
              </w:rPr>
              <w:t>Proposed corridor project location</w:t>
            </w:r>
          </w:p>
        </w:tc>
        <w:tc>
          <w:tcPr>
            <w:tcW w:w="1360" w:type="dxa"/>
            <w:noWrap/>
            <w:hideMark/>
          </w:tcPr>
          <w:p w14:paraId="5A4A2A68" w14:textId="77777777" w:rsidR="00F51B19" w:rsidRPr="00211C1A" w:rsidRDefault="00F51B19" w:rsidP="0089181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211C1A">
              <w:rPr>
                <w:rFonts w:ascii="Calibri" w:eastAsia="Times New Roman" w:hAnsi="Calibri" w:cs="Calibri"/>
                <w:color w:val="000000"/>
                <w:sz w:val="20"/>
                <w:szCs w:val="20"/>
              </w:rPr>
              <w:t>Pop density (p</w:t>
            </w:r>
            <w:r w:rsidRPr="008227E7">
              <w:rPr>
                <w:rFonts w:ascii="Calibri" w:eastAsia="Times New Roman" w:hAnsi="Calibri" w:cs="Calibri"/>
                <w:color w:val="000000"/>
                <w:sz w:val="20"/>
                <w:szCs w:val="20"/>
              </w:rPr>
              <w:t>er sq. mi</w:t>
            </w:r>
            <w:r w:rsidRPr="00211C1A">
              <w:rPr>
                <w:rFonts w:ascii="Calibri" w:eastAsia="Times New Roman" w:hAnsi="Calibri" w:cs="Calibri"/>
                <w:color w:val="000000"/>
                <w:sz w:val="20"/>
                <w:szCs w:val="20"/>
              </w:rPr>
              <w:t>)</w:t>
            </w:r>
          </w:p>
        </w:tc>
        <w:tc>
          <w:tcPr>
            <w:tcW w:w="1105" w:type="dxa"/>
            <w:noWrap/>
            <w:hideMark/>
          </w:tcPr>
          <w:p w14:paraId="6A49CA6B" w14:textId="77777777" w:rsidR="00F51B19" w:rsidRPr="00211C1A" w:rsidRDefault="00F51B19" w:rsidP="0089181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8227E7">
              <w:rPr>
                <w:rFonts w:ascii="Calibri" w:eastAsia="Times New Roman" w:hAnsi="Calibri" w:cs="Calibri"/>
                <w:color w:val="000000"/>
                <w:sz w:val="20"/>
                <w:szCs w:val="20"/>
              </w:rPr>
              <w:t>Per capita income</w:t>
            </w:r>
          </w:p>
        </w:tc>
        <w:tc>
          <w:tcPr>
            <w:tcW w:w="1350" w:type="dxa"/>
            <w:noWrap/>
            <w:hideMark/>
          </w:tcPr>
          <w:p w14:paraId="2BE767A1" w14:textId="77777777" w:rsidR="00F51B19" w:rsidRPr="00211C1A" w:rsidRDefault="00F51B19" w:rsidP="0089181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211C1A">
              <w:rPr>
                <w:rFonts w:ascii="Calibri" w:eastAsia="Times New Roman" w:hAnsi="Calibri" w:cs="Calibri"/>
                <w:color w:val="000000"/>
                <w:sz w:val="20"/>
                <w:szCs w:val="20"/>
              </w:rPr>
              <w:t>% minority</w:t>
            </w:r>
          </w:p>
        </w:tc>
      </w:tr>
      <w:tr w:rsidR="00F51B19" w:rsidRPr="00211C1A" w14:paraId="23906600" w14:textId="77777777" w:rsidTr="003F51F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185" w:type="dxa"/>
            <w:noWrap/>
            <w:hideMark/>
          </w:tcPr>
          <w:p w14:paraId="1A1A9ED3" w14:textId="77777777" w:rsidR="00F51B19" w:rsidRPr="00211C1A" w:rsidRDefault="00F51B19" w:rsidP="00891815">
            <w:pPr>
              <w:rPr>
                <w:rFonts w:ascii="Calibri" w:eastAsia="Times New Roman" w:hAnsi="Calibri" w:cs="Calibri"/>
                <w:color w:val="000000"/>
                <w:sz w:val="20"/>
                <w:szCs w:val="20"/>
              </w:rPr>
            </w:pPr>
            <w:r w:rsidRPr="00211C1A">
              <w:rPr>
                <w:rFonts w:ascii="Calibri" w:eastAsia="Times New Roman" w:hAnsi="Calibri" w:cs="Calibri"/>
                <w:color w:val="000000"/>
                <w:sz w:val="20"/>
                <w:szCs w:val="20"/>
              </w:rPr>
              <w:t xml:space="preserve">I-10 </w:t>
            </w:r>
            <w:r w:rsidRPr="008227E7">
              <w:rPr>
                <w:rFonts w:ascii="Calibri" w:eastAsia="Times New Roman" w:hAnsi="Calibri" w:cs="Calibri"/>
                <w:color w:val="000000"/>
                <w:sz w:val="20"/>
                <w:szCs w:val="20"/>
              </w:rPr>
              <w:t>near</w:t>
            </w:r>
            <w:r w:rsidRPr="00211C1A">
              <w:rPr>
                <w:rFonts w:ascii="Calibri" w:eastAsia="Times New Roman" w:hAnsi="Calibri" w:cs="Calibri"/>
                <w:color w:val="000000"/>
                <w:sz w:val="20"/>
                <w:szCs w:val="20"/>
              </w:rPr>
              <w:t xml:space="preserve"> </w:t>
            </w:r>
            <w:proofErr w:type="spellStart"/>
            <w:r w:rsidRPr="00211C1A">
              <w:rPr>
                <w:rFonts w:ascii="Calibri" w:eastAsia="Times New Roman" w:hAnsi="Calibri" w:cs="Calibri"/>
                <w:color w:val="000000"/>
                <w:sz w:val="20"/>
                <w:szCs w:val="20"/>
              </w:rPr>
              <w:t>Peloncillo</w:t>
            </w:r>
            <w:proofErr w:type="spellEnd"/>
            <w:r w:rsidRPr="00211C1A">
              <w:rPr>
                <w:rFonts w:ascii="Calibri" w:eastAsia="Times New Roman" w:hAnsi="Calibri" w:cs="Calibri"/>
                <w:color w:val="000000"/>
                <w:sz w:val="20"/>
                <w:szCs w:val="20"/>
              </w:rPr>
              <w:t xml:space="preserve"> M</w:t>
            </w:r>
            <w:r w:rsidRPr="008227E7">
              <w:rPr>
                <w:rFonts w:ascii="Calibri" w:eastAsia="Times New Roman" w:hAnsi="Calibri" w:cs="Calibri"/>
                <w:color w:val="000000"/>
                <w:sz w:val="20"/>
                <w:szCs w:val="20"/>
              </w:rPr>
              <w:t>ountai</w:t>
            </w:r>
            <w:r w:rsidRPr="00211C1A">
              <w:rPr>
                <w:rFonts w:ascii="Calibri" w:eastAsia="Times New Roman" w:hAnsi="Calibri" w:cs="Calibri"/>
                <w:color w:val="000000"/>
                <w:sz w:val="20"/>
                <w:szCs w:val="20"/>
              </w:rPr>
              <w:t>n</w:t>
            </w:r>
          </w:p>
        </w:tc>
        <w:tc>
          <w:tcPr>
            <w:tcW w:w="1360" w:type="dxa"/>
            <w:noWrap/>
            <w:hideMark/>
          </w:tcPr>
          <w:p w14:paraId="0A4BC1A6" w14:textId="77777777" w:rsidR="00F51B19" w:rsidRPr="00211C1A" w:rsidRDefault="00F51B19" w:rsidP="0089181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211C1A">
              <w:rPr>
                <w:rFonts w:ascii="Calibri" w:eastAsia="Times New Roman" w:hAnsi="Calibri" w:cs="Calibri"/>
                <w:color w:val="000000"/>
                <w:sz w:val="20"/>
                <w:szCs w:val="20"/>
              </w:rPr>
              <w:t>3</w:t>
            </w:r>
          </w:p>
        </w:tc>
        <w:tc>
          <w:tcPr>
            <w:tcW w:w="1105" w:type="dxa"/>
            <w:noWrap/>
            <w:hideMark/>
          </w:tcPr>
          <w:p w14:paraId="1750AB3D" w14:textId="77777777" w:rsidR="00F51B19" w:rsidRPr="00211C1A" w:rsidRDefault="00F51B19" w:rsidP="0089181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211C1A">
              <w:rPr>
                <w:rFonts w:ascii="Calibri" w:eastAsia="Times New Roman" w:hAnsi="Calibri" w:cs="Calibri"/>
                <w:color w:val="000000"/>
                <w:sz w:val="20"/>
                <w:szCs w:val="20"/>
              </w:rPr>
              <w:t>20,796</w:t>
            </w:r>
          </w:p>
        </w:tc>
        <w:tc>
          <w:tcPr>
            <w:tcW w:w="1350" w:type="dxa"/>
            <w:noWrap/>
            <w:hideMark/>
          </w:tcPr>
          <w:p w14:paraId="0CC603E7" w14:textId="77777777" w:rsidR="00F51B19" w:rsidRPr="00211C1A" w:rsidRDefault="00F51B19" w:rsidP="0089181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211C1A">
              <w:rPr>
                <w:rFonts w:ascii="Calibri" w:eastAsia="Times New Roman" w:hAnsi="Calibri" w:cs="Calibri"/>
                <w:color w:val="000000"/>
                <w:sz w:val="20"/>
                <w:szCs w:val="20"/>
              </w:rPr>
              <w:t>47%</w:t>
            </w:r>
          </w:p>
        </w:tc>
      </w:tr>
      <w:tr w:rsidR="00F51B19" w:rsidRPr="00211C1A" w14:paraId="51DDB343" w14:textId="77777777" w:rsidTr="003F51FC">
        <w:trPr>
          <w:trHeight w:val="290"/>
          <w:jc w:val="center"/>
        </w:trPr>
        <w:tc>
          <w:tcPr>
            <w:cnfStyle w:val="001000000000" w:firstRow="0" w:lastRow="0" w:firstColumn="1" w:lastColumn="0" w:oddVBand="0" w:evenVBand="0" w:oddHBand="0" w:evenHBand="0" w:firstRowFirstColumn="0" w:firstRowLastColumn="0" w:lastRowFirstColumn="0" w:lastRowLastColumn="0"/>
            <w:tcW w:w="5185" w:type="dxa"/>
            <w:noWrap/>
            <w:hideMark/>
          </w:tcPr>
          <w:p w14:paraId="75A5C080" w14:textId="77777777" w:rsidR="00F51B19" w:rsidRPr="00211C1A" w:rsidRDefault="00F51B19" w:rsidP="00891815">
            <w:pPr>
              <w:rPr>
                <w:rFonts w:ascii="Calibri" w:eastAsia="Times New Roman" w:hAnsi="Calibri" w:cs="Calibri"/>
                <w:color w:val="000000"/>
                <w:sz w:val="20"/>
                <w:szCs w:val="20"/>
              </w:rPr>
            </w:pPr>
            <w:r w:rsidRPr="00211C1A">
              <w:rPr>
                <w:rFonts w:ascii="Calibri" w:eastAsia="Times New Roman" w:hAnsi="Calibri" w:cs="Calibri"/>
                <w:color w:val="000000"/>
                <w:sz w:val="20"/>
                <w:szCs w:val="20"/>
              </w:rPr>
              <w:t>I-25 nort</w:t>
            </w:r>
            <w:r w:rsidRPr="008227E7">
              <w:rPr>
                <w:rFonts w:ascii="Calibri" w:eastAsia="Times New Roman" w:hAnsi="Calibri" w:cs="Calibri"/>
                <w:color w:val="000000"/>
                <w:sz w:val="20"/>
                <w:szCs w:val="20"/>
              </w:rPr>
              <w:t>h</w:t>
            </w:r>
            <w:r w:rsidRPr="00211C1A">
              <w:rPr>
                <w:rFonts w:ascii="Calibri" w:eastAsia="Times New Roman" w:hAnsi="Calibri" w:cs="Calibri"/>
                <w:color w:val="000000"/>
                <w:sz w:val="20"/>
                <w:szCs w:val="20"/>
              </w:rPr>
              <w:t xml:space="preserve"> of Placitas</w:t>
            </w:r>
            <w:r w:rsidRPr="008227E7">
              <w:rPr>
                <w:rFonts w:ascii="Calibri" w:eastAsia="Times New Roman" w:hAnsi="Calibri" w:cs="Calibri"/>
                <w:color w:val="000000"/>
                <w:sz w:val="20"/>
                <w:szCs w:val="20"/>
              </w:rPr>
              <w:t>, New Mexico</w:t>
            </w:r>
          </w:p>
        </w:tc>
        <w:tc>
          <w:tcPr>
            <w:tcW w:w="1360" w:type="dxa"/>
            <w:noWrap/>
            <w:hideMark/>
          </w:tcPr>
          <w:p w14:paraId="72D6D8AC" w14:textId="77777777" w:rsidR="00F51B19" w:rsidRPr="00211C1A" w:rsidRDefault="00F51B19" w:rsidP="0089181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211C1A">
              <w:rPr>
                <w:rFonts w:ascii="Calibri" w:eastAsia="Times New Roman" w:hAnsi="Calibri" w:cs="Calibri"/>
                <w:color w:val="000000"/>
                <w:sz w:val="20"/>
                <w:szCs w:val="20"/>
              </w:rPr>
              <w:t>139</w:t>
            </w:r>
          </w:p>
        </w:tc>
        <w:tc>
          <w:tcPr>
            <w:tcW w:w="1105" w:type="dxa"/>
            <w:noWrap/>
            <w:hideMark/>
          </w:tcPr>
          <w:p w14:paraId="37432729" w14:textId="77777777" w:rsidR="00F51B19" w:rsidRPr="00211C1A" w:rsidRDefault="00F51B19" w:rsidP="0089181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211C1A">
              <w:rPr>
                <w:rFonts w:ascii="Calibri" w:eastAsia="Times New Roman" w:hAnsi="Calibri" w:cs="Calibri"/>
                <w:color w:val="000000"/>
                <w:sz w:val="20"/>
                <w:szCs w:val="20"/>
              </w:rPr>
              <w:t>26,869</w:t>
            </w:r>
          </w:p>
        </w:tc>
        <w:tc>
          <w:tcPr>
            <w:tcW w:w="1350" w:type="dxa"/>
            <w:noWrap/>
            <w:hideMark/>
          </w:tcPr>
          <w:p w14:paraId="2642204B" w14:textId="77777777" w:rsidR="00F51B19" w:rsidRPr="00211C1A" w:rsidRDefault="00F51B19" w:rsidP="00891815">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211C1A">
              <w:rPr>
                <w:rFonts w:ascii="Calibri" w:eastAsia="Times New Roman" w:hAnsi="Calibri" w:cs="Calibri"/>
                <w:color w:val="000000"/>
                <w:sz w:val="20"/>
                <w:szCs w:val="20"/>
              </w:rPr>
              <w:t>62%</w:t>
            </w:r>
          </w:p>
        </w:tc>
      </w:tr>
      <w:tr w:rsidR="00F51B19" w:rsidRPr="00211C1A" w14:paraId="14A74825" w14:textId="77777777" w:rsidTr="003F51FC">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5185" w:type="dxa"/>
            <w:noWrap/>
            <w:hideMark/>
          </w:tcPr>
          <w:p w14:paraId="4132FF43" w14:textId="77777777" w:rsidR="00F51B19" w:rsidRPr="00211C1A" w:rsidRDefault="00F51B19" w:rsidP="00891815">
            <w:pPr>
              <w:rPr>
                <w:rFonts w:ascii="Calibri" w:eastAsia="Times New Roman" w:hAnsi="Calibri" w:cs="Calibri"/>
                <w:color w:val="000000"/>
                <w:sz w:val="20"/>
                <w:szCs w:val="20"/>
              </w:rPr>
            </w:pPr>
            <w:r w:rsidRPr="00211C1A">
              <w:rPr>
                <w:rFonts w:ascii="Calibri" w:eastAsia="Times New Roman" w:hAnsi="Calibri" w:cs="Calibri"/>
                <w:color w:val="000000"/>
                <w:sz w:val="20"/>
                <w:szCs w:val="20"/>
              </w:rPr>
              <w:t>Rio Grande National Monument near Cerro</w:t>
            </w:r>
            <w:r w:rsidRPr="008227E7">
              <w:rPr>
                <w:rFonts w:ascii="Calibri" w:eastAsia="Times New Roman" w:hAnsi="Calibri" w:cs="Calibri"/>
                <w:color w:val="000000"/>
                <w:sz w:val="20"/>
                <w:szCs w:val="20"/>
              </w:rPr>
              <w:t>, New Mexico</w:t>
            </w:r>
          </w:p>
        </w:tc>
        <w:tc>
          <w:tcPr>
            <w:tcW w:w="1360" w:type="dxa"/>
            <w:noWrap/>
            <w:hideMark/>
          </w:tcPr>
          <w:p w14:paraId="5C7772B9" w14:textId="77777777" w:rsidR="00F51B19" w:rsidRPr="00211C1A" w:rsidRDefault="00F51B19" w:rsidP="0089181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211C1A">
              <w:rPr>
                <w:rFonts w:ascii="Calibri" w:eastAsia="Times New Roman" w:hAnsi="Calibri" w:cs="Calibri"/>
                <w:color w:val="000000"/>
                <w:sz w:val="20"/>
                <w:szCs w:val="20"/>
              </w:rPr>
              <w:t>53</w:t>
            </w:r>
          </w:p>
        </w:tc>
        <w:tc>
          <w:tcPr>
            <w:tcW w:w="1105" w:type="dxa"/>
            <w:noWrap/>
            <w:hideMark/>
          </w:tcPr>
          <w:p w14:paraId="6D7904B0" w14:textId="77777777" w:rsidR="00F51B19" w:rsidRPr="00211C1A" w:rsidRDefault="00F51B19" w:rsidP="0089181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211C1A">
              <w:rPr>
                <w:rFonts w:ascii="Calibri" w:eastAsia="Times New Roman" w:hAnsi="Calibri" w:cs="Calibri"/>
                <w:color w:val="000000"/>
                <w:sz w:val="20"/>
                <w:szCs w:val="20"/>
              </w:rPr>
              <w:t>23,178</w:t>
            </w:r>
          </w:p>
        </w:tc>
        <w:tc>
          <w:tcPr>
            <w:tcW w:w="1350" w:type="dxa"/>
            <w:noWrap/>
            <w:hideMark/>
          </w:tcPr>
          <w:p w14:paraId="56B5B9D7" w14:textId="77777777" w:rsidR="00F51B19" w:rsidRPr="00211C1A" w:rsidRDefault="00F51B19" w:rsidP="00891815">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211C1A">
              <w:rPr>
                <w:rFonts w:ascii="Calibri" w:eastAsia="Times New Roman" w:hAnsi="Calibri" w:cs="Calibri"/>
                <w:color w:val="000000"/>
                <w:sz w:val="20"/>
                <w:szCs w:val="20"/>
              </w:rPr>
              <w:t>69%</w:t>
            </w:r>
          </w:p>
        </w:tc>
      </w:tr>
    </w:tbl>
    <w:p w14:paraId="0D9F63C0" w14:textId="77777777" w:rsidR="00F51B19" w:rsidRPr="000A03FC" w:rsidRDefault="00F51B19" w:rsidP="00F51B19">
      <w:pPr>
        <w:jc w:val="center"/>
        <w:rPr>
          <w:rFonts w:ascii="Garamond" w:hAnsi="Garamond"/>
          <w:sz w:val="24"/>
          <w:szCs w:val="24"/>
        </w:rPr>
      </w:pPr>
    </w:p>
    <w:p w14:paraId="685D191D" w14:textId="7B14787B" w:rsidR="008E3ADF" w:rsidRDefault="008E3ADF" w:rsidP="00AE558A">
      <w:pPr>
        <w:rPr>
          <w:rFonts w:ascii="Garamond" w:hAnsi="Garamond"/>
          <w:sz w:val="24"/>
          <w:szCs w:val="24"/>
          <w:u w:val="single"/>
        </w:rPr>
      </w:pPr>
      <w:r w:rsidRPr="00F51B19">
        <w:rPr>
          <w:rFonts w:ascii="Garamond" w:hAnsi="Garamond"/>
          <w:sz w:val="24"/>
          <w:szCs w:val="24"/>
          <w:u w:val="single"/>
        </w:rPr>
        <w:t>Assistance to Native Tribes</w:t>
      </w:r>
    </w:p>
    <w:p w14:paraId="7F7DA618" w14:textId="42750180" w:rsidR="002935E7" w:rsidRDefault="002D15A5" w:rsidP="00F639E6">
      <w:pPr>
        <w:jc w:val="both"/>
        <w:rPr>
          <w:rFonts w:ascii="Garamond" w:hAnsi="Garamond"/>
          <w:sz w:val="24"/>
          <w:szCs w:val="24"/>
        </w:rPr>
      </w:pPr>
      <w:r>
        <w:rPr>
          <w:rFonts w:ascii="Garamond" w:hAnsi="Garamond"/>
          <w:sz w:val="24"/>
          <w:szCs w:val="24"/>
        </w:rPr>
        <w:lastRenderedPageBreak/>
        <w:t>T</w:t>
      </w:r>
      <w:r w:rsidR="00F51B19">
        <w:rPr>
          <w:rFonts w:ascii="Garamond" w:hAnsi="Garamond"/>
          <w:sz w:val="24"/>
          <w:szCs w:val="24"/>
        </w:rPr>
        <w:t xml:space="preserve">he Wildlife Corridors Conservation Act and the Senate’s </w:t>
      </w:r>
      <w:r>
        <w:rPr>
          <w:rFonts w:ascii="Garamond" w:hAnsi="Garamond"/>
          <w:sz w:val="24"/>
          <w:szCs w:val="24"/>
        </w:rPr>
        <w:t>w</w:t>
      </w:r>
      <w:r w:rsidR="00F51B19">
        <w:rPr>
          <w:rFonts w:ascii="Garamond" w:hAnsi="Garamond"/>
          <w:sz w:val="24"/>
          <w:szCs w:val="24"/>
        </w:rPr>
        <w:t xml:space="preserve">ildlife crossings pilot program </w:t>
      </w:r>
      <w:r w:rsidR="001B2DEB" w:rsidRPr="001B2DEB">
        <w:rPr>
          <w:rFonts w:ascii="Garamond" w:hAnsi="Garamond"/>
          <w:sz w:val="24"/>
          <w:szCs w:val="24"/>
        </w:rPr>
        <w:t xml:space="preserve">and related provisions that expand funding eligibility for wildlife infrastructure </w:t>
      </w:r>
      <w:r w:rsidR="00F51B19">
        <w:rPr>
          <w:rFonts w:ascii="Garamond" w:hAnsi="Garamond"/>
          <w:sz w:val="24"/>
          <w:szCs w:val="24"/>
        </w:rPr>
        <w:t>would directly benefit native tribes through financial grants. Title II of H.R. 2795 is dedicated to providing technical, administrative, and financial assistance for corridor creation and management; tribes are also eligible recipients under the § 301 Wildlife Movements Grant Program</w:t>
      </w:r>
      <w:r w:rsidR="002935E7">
        <w:rPr>
          <w:rFonts w:ascii="Garamond" w:hAnsi="Garamond"/>
          <w:sz w:val="24"/>
          <w:szCs w:val="24"/>
        </w:rPr>
        <w:t xml:space="preserve"> of the bill. The pilot program likewise lists Indian tribes as potential beneficiaries of grants. </w:t>
      </w:r>
      <w:r w:rsidR="001A7ABC">
        <w:rPr>
          <w:rFonts w:ascii="Garamond" w:hAnsi="Garamond"/>
          <w:sz w:val="24"/>
          <w:szCs w:val="24"/>
        </w:rPr>
        <w:t xml:space="preserve">It has been </w:t>
      </w:r>
      <w:r w:rsidR="002935E7" w:rsidRPr="00160DDB">
        <w:rPr>
          <w:rFonts w:ascii="Garamond" w:hAnsi="Garamond"/>
          <w:color w:val="00B050"/>
          <w:sz w:val="24"/>
          <w:szCs w:val="24"/>
        </w:rPr>
        <w:t xml:space="preserve">noted that native tribes have been left out of much of the stimulus talks so far; these provisions could lead to millions of additional dollars </w:t>
      </w:r>
      <w:r w:rsidR="001B2DEB">
        <w:rPr>
          <w:rFonts w:ascii="Garamond" w:hAnsi="Garamond"/>
          <w:color w:val="00B050"/>
          <w:sz w:val="24"/>
          <w:szCs w:val="24"/>
        </w:rPr>
        <w:t xml:space="preserve">of much-needed stimulus funds </w:t>
      </w:r>
      <w:r w:rsidR="002935E7" w:rsidRPr="00160DDB">
        <w:rPr>
          <w:rFonts w:ascii="Garamond" w:hAnsi="Garamond"/>
          <w:color w:val="00B050"/>
          <w:sz w:val="24"/>
          <w:szCs w:val="24"/>
        </w:rPr>
        <w:t>flowing to tribes.</w:t>
      </w:r>
      <w:r w:rsidR="00160DDB">
        <w:rPr>
          <w:rFonts w:ascii="Garamond" w:hAnsi="Garamond"/>
          <w:color w:val="00B050"/>
          <w:sz w:val="24"/>
          <w:szCs w:val="24"/>
        </w:rPr>
        <w:t xml:space="preserve"> </w:t>
      </w:r>
      <w:r w:rsidR="00160DDB" w:rsidRPr="00160DDB">
        <w:rPr>
          <w:rFonts w:ascii="Garamond" w:hAnsi="Garamond"/>
          <w:sz w:val="24"/>
          <w:szCs w:val="24"/>
        </w:rPr>
        <w:t>Finally,</w:t>
      </w:r>
      <w:r w:rsidR="001B2DEB">
        <w:rPr>
          <w:rFonts w:ascii="Garamond" w:hAnsi="Garamond"/>
          <w:sz w:val="24"/>
          <w:szCs w:val="24"/>
        </w:rPr>
        <w:t xml:space="preserve"> multiple</w:t>
      </w:r>
      <w:r w:rsidR="00160DDB" w:rsidRPr="00160DDB">
        <w:rPr>
          <w:rFonts w:ascii="Garamond" w:hAnsi="Garamond"/>
          <w:sz w:val="24"/>
          <w:szCs w:val="24"/>
        </w:rPr>
        <w:t xml:space="preserve"> tribes </w:t>
      </w:r>
      <w:r w:rsidR="001B2DEB">
        <w:rPr>
          <w:rFonts w:ascii="Garamond" w:hAnsi="Garamond"/>
          <w:sz w:val="24"/>
          <w:szCs w:val="24"/>
        </w:rPr>
        <w:t>have existing</w:t>
      </w:r>
      <w:r w:rsidR="00DE2D39">
        <w:rPr>
          <w:rFonts w:ascii="Garamond" w:hAnsi="Garamond"/>
          <w:sz w:val="24"/>
          <w:szCs w:val="24"/>
        </w:rPr>
        <w:t xml:space="preserve"> </w:t>
      </w:r>
      <w:r w:rsidR="001B2DEB">
        <w:rPr>
          <w:rFonts w:ascii="Garamond" w:hAnsi="Garamond"/>
          <w:sz w:val="24"/>
          <w:szCs w:val="24"/>
        </w:rPr>
        <w:t xml:space="preserve">crossing projects </w:t>
      </w:r>
      <w:r w:rsidR="00DE2D39">
        <w:rPr>
          <w:rFonts w:ascii="Garamond" w:hAnsi="Garamond"/>
          <w:sz w:val="24"/>
          <w:szCs w:val="24"/>
        </w:rPr>
        <w:t>or</w:t>
      </w:r>
      <w:r w:rsidR="001B2DEB">
        <w:rPr>
          <w:rFonts w:ascii="Garamond" w:hAnsi="Garamond"/>
          <w:sz w:val="24"/>
          <w:szCs w:val="24"/>
        </w:rPr>
        <w:t xml:space="preserve"> have</w:t>
      </w:r>
      <w:r w:rsidR="00922948">
        <w:rPr>
          <w:rFonts w:ascii="Garamond" w:hAnsi="Garamond"/>
          <w:sz w:val="24"/>
          <w:szCs w:val="24"/>
        </w:rPr>
        <w:t xml:space="preserve"> </w:t>
      </w:r>
      <w:r w:rsidR="001B2DEB">
        <w:rPr>
          <w:rFonts w:ascii="Garamond" w:hAnsi="Garamond"/>
          <w:sz w:val="24"/>
          <w:szCs w:val="24"/>
        </w:rPr>
        <w:t>supported the legislative proposals to invest in tribal corridors</w:t>
      </w:r>
      <w:r w:rsidR="00DE2D39">
        <w:rPr>
          <w:rFonts w:ascii="Garamond" w:hAnsi="Garamond"/>
          <w:sz w:val="24"/>
          <w:szCs w:val="24"/>
        </w:rPr>
        <w:t xml:space="preserve"> and wildlife infrastructure</w:t>
      </w:r>
      <w:r w:rsidR="00160DDB" w:rsidRPr="00160DDB">
        <w:rPr>
          <w:rFonts w:ascii="Garamond" w:hAnsi="Garamond"/>
          <w:sz w:val="24"/>
          <w:szCs w:val="24"/>
        </w:rPr>
        <w:t>.</w:t>
      </w:r>
    </w:p>
    <w:p w14:paraId="7CDBB0CE" w14:textId="43C9DB92" w:rsidR="001A7ABC" w:rsidRPr="00844826" w:rsidRDefault="001A7ABC" w:rsidP="00F639E6">
      <w:pPr>
        <w:jc w:val="both"/>
        <w:rPr>
          <w:rFonts w:ascii="Garamond" w:hAnsi="Garamond"/>
          <w:b/>
          <w:bCs/>
          <w:sz w:val="24"/>
          <w:szCs w:val="24"/>
        </w:rPr>
      </w:pPr>
      <w:r>
        <w:rPr>
          <w:rFonts w:ascii="Garamond" w:hAnsi="Garamond"/>
          <w:b/>
          <w:bCs/>
          <w:sz w:val="24"/>
          <w:szCs w:val="24"/>
        </w:rPr>
        <w:t xml:space="preserve">Federal Funding for </w:t>
      </w:r>
      <w:r w:rsidRPr="00844826">
        <w:rPr>
          <w:rFonts w:ascii="Garamond" w:hAnsi="Garamond"/>
          <w:b/>
          <w:bCs/>
          <w:sz w:val="24"/>
          <w:szCs w:val="24"/>
        </w:rPr>
        <w:t xml:space="preserve">Wildlife </w:t>
      </w:r>
      <w:r>
        <w:rPr>
          <w:rFonts w:ascii="Garamond" w:hAnsi="Garamond"/>
          <w:b/>
          <w:bCs/>
          <w:sz w:val="24"/>
          <w:szCs w:val="24"/>
        </w:rPr>
        <w:t xml:space="preserve">Crossings and </w:t>
      </w:r>
      <w:r w:rsidRPr="00844826">
        <w:rPr>
          <w:rFonts w:ascii="Garamond" w:hAnsi="Garamond"/>
          <w:b/>
          <w:bCs/>
          <w:sz w:val="24"/>
          <w:szCs w:val="24"/>
        </w:rPr>
        <w:t>Corridor Protection provides needed support for state</w:t>
      </w:r>
      <w:r>
        <w:rPr>
          <w:rFonts w:ascii="Garamond" w:hAnsi="Garamond"/>
          <w:b/>
          <w:bCs/>
          <w:sz w:val="24"/>
          <w:szCs w:val="24"/>
        </w:rPr>
        <w:t>s</w:t>
      </w:r>
    </w:p>
    <w:p w14:paraId="0B50544F" w14:textId="5A009773" w:rsidR="001A7ABC" w:rsidRDefault="001A7ABC" w:rsidP="00F639E6">
      <w:pPr>
        <w:jc w:val="both"/>
        <w:rPr>
          <w:rFonts w:ascii="Garamond" w:hAnsi="Garamond"/>
          <w:sz w:val="24"/>
          <w:szCs w:val="24"/>
        </w:rPr>
      </w:pPr>
      <w:r>
        <w:rPr>
          <w:rFonts w:ascii="Garamond" w:hAnsi="Garamond"/>
          <w:sz w:val="24"/>
          <w:szCs w:val="24"/>
        </w:rPr>
        <w:t>In 2019-2020</w:t>
      </w:r>
      <w:r w:rsidR="001B2DEB">
        <w:rPr>
          <w:rFonts w:ascii="Garamond" w:hAnsi="Garamond"/>
          <w:sz w:val="24"/>
          <w:szCs w:val="24"/>
        </w:rPr>
        <w:t>,</w:t>
      </w:r>
      <w:r>
        <w:rPr>
          <w:rFonts w:ascii="Garamond" w:hAnsi="Garamond"/>
          <w:sz w:val="24"/>
          <w:szCs w:val="24"/>
        </w:rPr>
        <w:t xml:space="preserve"> 11 States </w:t>
      </w:r>
      <w:proofErr w:type="gramStart"/>
      <w:r>
        <w:rPr>
          <w:rFonts w:ascii="Garamond" w:hAnsi="Garamond"/>
          <w:sz w:val="24"/>
          <w:szCs w:val="24"/>
        </w:rPr>
        <w:t>introduced</w:t>
      </w:r>
      <w:proofErr w:type="gramEnd"/>
      <w:r>
        <w:rPr>
          <w:rFonts w:ascii="Garamond" w:hAnsi="Garamond"/>
          <w:sz w:val="24"/>
          <w:szCs w:val="24"/>
        </w:rPr>
        <w:t xml:space="preserve"> and </w:t>
      </w:r>
      <w:r w:rsidR="00932142">
        <w:rPr>
          <w:rFonts w:ascii="Garamond" w:hAnsi="Garamond"/>
          <w:sz w:val="24"/>
          <w:szCs w:val="24"/>
        </w:rPr>
        <w:t xml:space="preserve">5 </w:t>
      </w:r>
      <w:r>
        <w:rPr>
          <w:rFonts w:ascii="Garamond" w:hAnsi="Garamond"/>
          <w:sz w:val="24"/>
          <w:szCs w:val="24"/>
        </w:rPr>
        <w:t xml:space="preserve">states passed wildlife corridor protection legislation, including </w:t>
      </w:r>
      <w:r w:rsidRPr="001A7ABC">
        <w:rPr>
          <w:rFonts w:ascii="Garamond" w:hAnsi="Garamond"/>
          <w:sz w:val="24"/>
          <w:szCs w:val="24"/>
        </w:rPr>
        <w:t xml:space="preserve">New Hampshire, Oregon, </w:t>
      </w:r>
      <w:r>
        <w:rPr>
          <w:rFonts w:ascii="Garamond" w:hAnsi="Garamond"/>
          <w:sz w:val="24"/>
          <w:szCs w:val="24"/>
        </w:rPr>
        <w:t xml:space="preserve">New </w:t>
      </w:r>
      <w:r w:rsidR="00844826">
        <w:rPr>
          <w:rFonts w:ascii="Garamond" w:hAnsi="Garamond"/>
          <w:sz w:val="24"/>
          <w:szCs w:val="24"/>
        </w:rPr>
        <w:t>Mexico</w:t>
      </w:r>
      <w:r w:rsidR="00932142">
        <w:rPr>
          <w:rFonts w:ascii="Garamond" w:hAnsi="Garamond"/>
          <w:sz w:val="24"/>
          <w:szCs w:val="24"/>
        </w:rPr>
        <w:t>, Utah</w:t>
      </w:r>
      <w:r w:rsidR="00844826">
        <w:rPr>
          <w:rFonts w:ascii="Garamond" w:hAnsi="Garamond"/>
          <w:sz w:val="24"/>
          <w:szCs w:val="24"/>
        </w:rPr>
        <w:t xml:space="preserve"> </w:t>
      </w:r>
      <w:r>
        <w:rPr>
          <w:rFonts w:ascii="Garamond" w:hAnsi="Garamond"/>
          <w:sz w:val="24"/>
          <w:szCs w:val="24"/>
        </w:rPr>
        <w:t xml:space="preserve">and Virginia. </w:t>
      </w:r>
      <w:r w:rsidRPr="00044CF1">
        <w:rPr>
          <w:rFonts w:ascii="Garamond" w:hAnsi="Garamond"/>
          <w:color w:val="00B050"/>
          <w:sz w:val="24"/>
          <w:szCs w:val="24"/>
        </w:rPr>
        <w:t xml:space="preserve">Although states are initiating wildlife corridor and crossing protection, funding to implement these efforts is </w:t>
      </w:r>
      <w:r w:rsidR="001B2DEB">
        <w:rPr>
          <w:rFonts w:ascii="Garamond" w:hAnsi="Garamond"/>
          <w:color w:val="00B050"/>
          <w:sz w:val="24"/>
          <w:szCs w:val="24"/>
        </w:rPr>
        <w:t xml:space="preserve">sorely </w:t>
      </w:r>
      <w:r w:rsidRPr="00044CF1">
        <w:rPr>
          <w:rFonts w:ascii="Garamond" w:hAnsi="Garamond"/>
          <w:color w:val="00B050"/>
          <w:sz w:val="24"/>
          <w:szCs w:val="24"/>
        </w:rPr>
        <w:t xml:space="preserve">needed. </w:t>
      </w:r>
      <w:r w:rsidR="00B1236D">
        <w:rPr>
          <w:rFonts w:ascii="Garamond" w:hAnsi="Garamond"/>
          <w:sz w:val="24"/>
          <w:szCs w:val="24"/>
        </w:rPr>
        <w:t>In addition, a</w:t>
      </w:r>
      <w:r w:rsidR="009611E2" w:rsidRPr="001A7ABC">
        <w:rPr>
          <w:rFonts w:ascii="Garamond" w:hAnsi="Garamond"/>
          <w:sz w:val="24"/>
          <w:szCs w:val="24"/>
        </w:rPr>
        <w:t xml:space="preserve">ll 11 states </w:t>
      </w:r>
      <w:r w:rsidR="00B1236D">
        <w:rPr>
          <w:rFonts w:ascii="Garamond" w:hAnsi="Garamond"/>
          <w:sz w:val="24"/>
          <w:szCs w:val="24"/>
        </w:rPr>
        <w:t xml:space="preserve">covered by </w:t>
      </w:r>
      <w:r w:rsidR="009611E2" w:rsidRPr="001A7ABC">
        <w:rPr>
          <w:rFonts w:ascii="Garamond" w:hAnsi="Garamond"/>
          <w:sz w:val="24"/>
          <w:szCs w:val="24"/>
        </w:rPr>
        <w:t xml:space="preserve">the U.S. Department of Interior Secretarial Order 3362, </w:t>
      </w:r>
      <w:r w:rsidR="009611E2" w:rsidRPr="001A7ABC">
        <w:rPr>
          <w:rFonts w:ascii="Garamond" w:hAnsi="Garamond"/>
          <w:i/>
          <w:iCs/>
          <w:sz w:val="24"/>
          <w:szCs w:val="24"/>
        </w:rPr>
        <w:t>Improving Habitat Quality in Western Big-Game Winter Range and Migration Corridors</w:t>
      </w:r>
      <w:r w:rsidR="009611E2" w:rsidRPr="001A7ABC">
        <w:rPr>
          <w:rFonts w:ascii="Garamond" w:hAnsi="Garamond"/>
          <w:sz w:val="24"/>
          <w:szCs w:val="24"/>
        </w:rPr>
        <w:t xml:space="preserve">, </w:t>
      </w:r>
      <w:r w:rsidR="00B1236D">
        <w:rPr>
          <w:rFonts w:ascii="Garamond" w:hAnsi="Garamond"/>
          <w:sz w:val="24"/>
          <w:szCs w:val="24"/>
        </w:rPr>
        <w:t xml:space="preserve">reported </w:t>
      </w:r>
      <w:r w:rsidR="009611E2" w:rsidRPr="001A7ABC">
        <w:rPr>
          <w:rFonts w:ascii="Garamond" w:hAnsi="Garamond"/>
          <w:sz w:val="24"/>
          <w:szCs w:val="24"/>
        </w:rPr>
        <w:t xml:space="preserve">that roads were an impediment to the migration and movement of iconic western big game species such as elk, pronghorn, and mule deer. </w:t>
      </w:r>
      <w:r w:rsidR="00B1236D" w:rsidRPr="00B1236D">
        <w:rPr>
          <w:rFonts w:ascii="Garamond" w:hAnsi="Garamond"/>
          <w:sz w:val="24"/>
          <w:szCs w:val="24"/>
        </w:rPr>
        <w:t xml:space="preserve">Public support is also strong, with </w:t>
      </w:r>
      <w:r w:rsidR="00B1236D">
        <w:rPr>
          <w:rFonts w:ascii="Garamond" w:hAnsi="Garamond"/>
          <w:sz w:val="24"/>
          <w:szCs w:val="24"/>
        </w:rPr>
        <w:t>mo</w:t>
      </w:r>
      <w:r w:rsidRPr="001A7ABC">
        <w:rPr>
          <w:rFonts w:ascii="Garamond" w:hAnsi="Garamond"/>
          <w:sz w:val="24"/>
          <w:szCs w:val="24"/>
        </w:rPr>
        <w:t xml:space="preserve">re than 84% of respondents in Colorado and New Mexico </w:t>
      </w:r>
      <w:r w:rsidR="00B1236D">
        <w:rPr>
          <w:rFonts w:ascii="Garamond" w:hAnsi="Garamond"/>
          <w:sz w:val="24"/>
          <w:szCs w:val="24"/>
        </w:rPr>
        <w:t>saying</w:t>
      </w:r>
      <w:r w:rsidRPr="001A7ABC">
        <w:rPr>
          <w:rFonts w:ascii="Garamond" w:hAnsi="Garamond"/>
          <w:sz w:val="24"/>
          <w:szCs w:val="24"/>
        </w:rPr>
        <w:t xml:space="preserve"> they would like to see increased efforts to safeguard wildlife corridors</w:t>
      </w:r>
      <w:r w:rsidR="00B1236D">
        <w:rPr>
          <w:rFonts w:ascii="Garamond" w:hAnsi="Garamond"/>
          <w:sz w:val="24"/>
          <w:szCs w:val="24"/>
        </w:rPr>
        <w:t>,</w:t>
      </w:r>
      <w:r w:rsidRPr="001A7ABC">
        <w:rPr>
          <w:rFonts w:ascii="Garamond" w:hAnsi="Garamond"/>
          <w:sz w:val="24"/>
          <w:szCs w:val="24"/>
        </w:rPr>
        <w:t xml:space="preserve"> and 87%</w:t>
      </w:r>
      <w:r w:rsidR="00B1236D">
        <w:rPr>
          <w:rFonts w:ascii="Garamond" w:hAnsi="Garamond"/>
          <w:sz w:val="24"/>
          <w:szCs w:val="24"/>
        </w:rPr>
        <w:t xml:space="preserve"> </w:t>
      </w:r>
      <w:r w:rsidR="00932142">
        <w:rPr>
          <w:rFonts w:ascii="Garamond" w:hAnsi="Garamond"/>
          <w:sz w:val="24"/>
          <w:szCs w:val="24"/>
        </w:rPr>
        <w:t>expressing</w:t>
      </w:r>
      <w:r w:rsidR="00932142" w:rsidRPr="001A7ABC">
        <w:rPr>
          <w:rFonts w:ascii="Garamond" w:hAnsi="Garamond"/>
          <w:sz w:val="24"/>
          <w:szCs w:val="24"/>
        </w:rPr>
        <w:t xml:space="preserve"> </w:t>
      </w:r>
      <w:r w:rsidRPr="001A7ABC">
        <w:rPr>
          <w:rFonts w:ascii="Garamond" w:hAnsi="Garamond"/>
          <w:sz w:val="24"/>
          <w:szCs w:val="24"/>
        </w:rPr>
        <w:t xml:space="preserve">support </w:t>
      </w:r>
      <w:r w:rsidR="00932142">
        <w:rPr>
          <w:rFonts w:ascii="Garamond" w:hAnsi="Garamond"/>
          <w:sz w:val="24"/>
          <w:szCs w:val="24"/>
        </w:rPr>
        <w:t xml:space="preserve">for </w:t>
      </w:r>
      <w:r w:rsidRPr="001A7ABC">
        <w:rPr>
          <w:rFonts w:ascii="Garamond" w:hAnsi="Garamond"/>
          <w:sz w:val="24"/>
          <w:szCs w:val="24"/>
        </w:rPr>
        <w:t>building more overpasses and underpasses for wildlife</w:t>
      </w:r>
      <w:r w:rsidR="00044CF1">
        <w:rPr>
          <w:rFonts w:ascii="Garamond" w:hAnsi="Garamond"/>
          <w:sz w:val="24"/>
          <w:szCs w:val="24"/>
        </w:rPr>
        <w:t>.</w:t>
      </w:r>
      <w:r w:rsidR="00044CF1">
        <w:rPr>
          <w:rStyle w:val="FootnoteReference"/>
          <w:rFonts w:ascii="Garamond" w:hAnsi="Garamond"/>
          <w:sz w:val="24"/>
          <w:szCs w:val="24"/>
        </w:rPr>
        <w:footnoteReference w:id="10"/>
      </w:r>
      <w:r w:rsidRPr="001A7ABC">
        <w:rPr>
          <w:rFonts w:ascii="Garamond" w:hAnsi="Garamond"/>
          <w:sz w:val="24"/>
          <w:szCs w:val="24"/>
        </w:rPr>
        <w:t xml:space="preserve"> </w:t>
      </w:r>
    </w:p>
    <w:p w14:paraId="6891D38C" w14:textId="7F8F79D4" w:rsidR="001A7ABC" w:rsidRDefault="001A7ABC" w:rsidP="00F639E6">
      <w:pPr>
        <w:keepNext/>
        <w:rPr>
          <w:rFonts w:ascii="Garamond" w:hAnsi="Garamond"/>
          <w:sz w:val="24"/>
          <w:szCs w:val="24"/>
        </w:rPr>
      </w:pPr>
      <w:r w:rsidRPr="001A7ABC">
        <w:rPr>
          <w:rFonts w:ascii="Garamond" w:hAnsi="Garamond"/>
          <w:b/>
          <w:sz w:val="24"/>
          <w:szCs w:val="24"/>
        </w:rPr>
        <w:t xml:space="preserve">Protecting wildlife across the United States </w:t>
      </w:r>
      <w:r>
        <w:rPr>
          <w:rFonts w:ascii="Garamond" w:hAnsi="Garamond"/>
          <w:b/>
          <w:sz w:val="24"/>
          <w:szCs w:val="24"/>
        </w:rPr>
        <w:t>supports jobs in outdoor recreation and hunting and fishing</w:t>
      </w:r>
    </w:p>
    <w:p w14:paraId="753CA251" w14:textId="0CFB38D6" w:rsidR="00F90694" w:rsidRDefault="001A7ABC" w:rsidP="00F639E6">
      <w:pPr>
        <w:spacing w:after="0"/>
        <w:jc w:val="both"/>
        <w:rPr>
          <w:rFonts w:ascii="Garamond" w:hAnsi="Garamond"/>
          <w:sz w:val="24"/>
          <w:szCs w:val="24"/>
        </w:rPr>
      </w:pPr>
      <w:r w:rsidRPr="00F90694">
        <w:rPr>
          <w:rFonts w:ascii="Garamond" w:hAnsi="Garamond"/>
          <w:color w:val="00B050"/>
          <w:sz w:val="24"/>
          <w:szCs w:val="24"/>
        </w:rPr>
        <w:t>Direct economic impacts from various wildlife-related industries are important to overall national GDP and especially important to many rapidly diversifying rural economies across the country</w:t>
      </w:r>
      <w:r w:rsidRPr="001A7ABC">
        <w:rPr>
          <w:rFonts w:ascii="Garamond" w:hAnsi="Garamond"/>
          <w:sz w:val="24"/>
          <w:szCs w:val="24"/>
        </w:rPr>
        <w:t>. Estimates place the economic contribution of outdoor recreation at $42</w:t>
      </w:r>
      <w:r w:rsidR="00044CF1">
        <w:rPr>
          <w:rFonts w:ascii="Garamond" w:hAnsi="Garamond"/>
          <w:sz w:val="24"/>
          <w:szCs w:val="24"/>
        </w:rPr>
        <w:t>7.2</w:t>
      </w:r>
      <w:r w:rsidRPr="001A7ABC">
        <w:rPr>
          <w:rFonts w:ascii="Garamond" w:hAnsi="Garamond"/>
          <w:sz w:val="24"/>
          <w:szCs w:val="24"/>
        </w:rPr>
        <w:t xml:space="preserve"> billion per year (or 2.2 percent of GDP),</w:t>
      </w:r>
      <w:r w:rsidR="00044CF1">
        <w:rPr>
          <w:rStyle w:val="FootnoteReference"/>
          <w:rFonts w:ascii="Garamond" w:hAnsi="Garamond"/>
          <w:sz w:val="24"/>
          <w:szCs w:val="24"/>
        </w:rPr>
        <w:footnoteReference w:id="11"/>
      </w:r>
      <w:r w:rsidRPr="001A7ABC">
        <w:rPr>
          <w:rFonts w:ascii="Garamond" w:hAnsi="Garamond"/>
          <w:sz w:val="24"/>
          <w:szCs w:val="24"/>
        </w:rPr>
        <w:t xml:space="preserve"> including hunting and </w:t>
      </w:r>
      <w:r w:rsidR="001D6A90">
        <w:rPr>
          <w:rFonts w:ascii="Garamond" w:hAnsi="Garamond"/>
          <w:sz w:val="24"/>
          <w:szCs w:val="24"/>
        </w:rPr>
        <w:t>a</w:t>
      </w:r>
      <w:r w:rsidRPr="001A7ABC">
        <w:rPr>
          <w:rFonts w:ascii="Garamond" w:hAnsi="Garamond"/>
          <w:sz w:val="24"/>
          <w:szCs w:val="24"/>
        </w:rPr>
        <w:t>ngling at over $200 billion per year</w:t>
      </w:r>
      <w:r w:rsidR="00F90694">
        <w:rPr>
          <w:rStyle w:val="FootnoteReference"/>
          <w:rFonts w:ascii="Garamond" w:hAnsi="Garamond"/>
          <w:sz w:val="24"/>
          <w:szCs w:val="24"/>
        </w:rPr>
        <w:footnoteReference w:id="12"/>
      </w:r>
      <w:r w:rsidR="009D23BF">
        <w:rPr>
          <w:rFonts w:ascii="Garamond" w:hAnsi="Garamond"/>
          <w:sz w:val="24"/>
          <w:szCs w:val="24"/>
        </w:rPr>
        <w:t xml:space="preserve"> and</w:t>
      </w:r>
      <w:r w:rsidRPr="001A7ABC">
        <w:rPr>
          <w:rFonts w:ascii="Garamond" w:hAnsi="Garamond"/>
          <w:sz w:val="24"/>
          <w:szCs w:val="24"/>
        </w:rPr>
        <w:t xml:space="preserve"> bird watching at $41 billion per year.</w:t>
      </w:r>
      <w:r w:rsidR="00F90694">
        <w:rPr>
          <w:rStyle w:val="FootnoteReference"/>
          <w:rFonts w:ascii="Garamond" w:hAnsi="Garamond"/>
          <w:sz w:val="24"/>
          <w:szCs w:val="24"/>
        </w:rPr>
        <w:footnoteReference w:id="13"/>
      </w:r>
      <w:r w:rsidRPr="001A7ABC">
        <w:rPr>
          <w:rFonts w:ascii="Garamond" w:hAnsi="Garamond"/>
          <w:sz w:val="24"/>
          <w:szCs w:val="24"/>
        </w:rPr>
        <w:t xml:space="preserve"> </w:t>
      </w:r>
      <w:r>
        <w:rPr>
          <w:rFonts w:ascii="Garamond" w:hAnsi="Garamond"/>
          <w:sz w:val="24"/>
          <w:szCs w:val="24"/>
        </w:rPr>
        <w:t>Protecting wildlife corridors and crossings are a vital strategy for protecting game species such as mule deer, pronghorn and elk.</w:t>
      </w:r>
    </w:p>
    <w:p w14:paraId="37D369D1" w14:textId="130A4B66" w:rsidR="001A7ABC" w:rsidRPr="00F90694" w:rsidRDefault="001A7ABC" w:rsidP="00F639E6">
      <w:pPr>
        <w:jc w:val="both"/>
        <w:rPr>
          <w:rFonts w:ascii="Garamond" w:hAnsi="Garamond"/>
          <w:sz w:val="24"/>
          <w:szCs w:val="24"/>
        </w:rPr>
      </w:pPr>
    </w:p>
    <w:p w14:paraId="6AD8397B" w14:textId="46089E3D" w:rsidR="00AE558A" w:rsidRDefault="00AE558A" w:rsidP="00F639E6">
      <w:pPr>
        <w:jc w:val="both"/>
        <w:rPr>
          <w:rFonts w:ascii="Garamond" w:hAnsi="Garamond"/>
          <w:b/>
          <w:bCs/>
          <w:sz w:val="24"/>
          <w:szCs w:val="24"/>
        </w:rPr>
      </w:pPr>
      <w:r w:rsidRPr="00902E0A">
        <w:rPr>
          <w:rFonts w:ascii="Garamond" w:hAnsi="Garamond"/>
          <w:b/>
          <w:bCs/>
          <w:sz w:val="24"/>
          <w:szCs w:val="24"/>
        </w:rPr>
        <w:t>Cost saving</w:t>
      </w:r>
      <w:r w:rsidR="00902E0A" w:rsidRPr="00902E0A">
        <w:rPr>
          <w:rFonts w:ascii="Garamond" w:hAnsi="Garamond"/>
          <w:b/>
          <w:bCs/>
          <w:sz w:val="24"/>
          <w:szCs w:val="24"/>
        </w:rPr>
        <w:t>s</w:t>
      </w:r>
      <w:r w:rsidRPr="00902E0A">
        <w:rPr>
          <w:rFonts w:ascii="Garamond" w:hAnsi="Garamond"/>
          <w:b/>
          <w:bCs/>
          <w:sz w:val="24"/>
          <w:szCs w:val="24"/>
        </w:rPr>
        <w:t>, value added, and public health</w:t>
      </w:r>
    </w:p>
    <w:p w14:paraId="53AB53E4" w14:textId="763D596A" w:rsidR="008E3ADF" w:rsidRDefault="008E3ADF" w:rsidP="00F639E6">
      <w:pPr>
        <w:jc w:val="both"/>
        <w:rPr>
          <w:rFonts w:ascii="Garamond" w:hAnsi="Garamond"/>
          <w:sz w:val="24"/>
          <w:szCs w:val="24"/>
          <w:u w:val="single"/>
        </w:rPr>
      </w:pPr>
      <w:r w:rsidRPr="00EF63E1">
        <w:rPr>
          <w:rFonts w:ascii="Garamond" w:hAnsi="Garamond"/>
          <w:sz w:val="24"/>
          <w:szCs w:val="24"/>
          <w:u w:val="single"/>
        </w:rPr>
        <w:t>$8 billion per year lost to Wildlife-Vehicle Collisions</w:t>
      </w:r>
    </w:p>
    <w:p w14:paraId="2A9C28CD" w14:textId="3C0FE52F" w:rsidR="00EF63E1" w:rsidRPr="007A0160" w:rsidRDefault="007A0160" w:rsidP="00F639E6">
      <w:pPr>
        <w:jc w:val="both"/>
        <w:rPr>
          <w:rFonts w:ascii="Garamond" w:hAnsi="Garamond"/>
          <w:sz w:val="24"/>
          <w:szCs w:val="24"/>
        </w:rPr>
      </w:pPr>
      <w:r>
        <w:rPr>
          <w:rFonts w:ascii="Garamond" w:hAnsi="Garamond"/>
          <w:sz w:val="24"/>
          <w:szCs w:val="24"/>
        </w:rPr>
        <w:t>More than $8 billion are lost annually due to wildlife-vehicle collisions, including vehicle damage, repair, medical treatment, and other costs.</w:t>
      </w:r>
      <w:r>
        <w:rPr>
          <w:rStyle w:val="FootnoteReference"/>
          <w:rFonts w:ascii="Garamond" w:hAnsi="Garamond"/>
          <w:sz w:val="24"/>
          <w:szCs w:val="24"/>
        </w:rPr>
        <w:footnoteReference w:id="14"/>
      </w:r>
      <w:r>
        <w:rPr>
          <w:rFonts w:ascii="Garamond" w:hAnsi="Garamond"/>
          <w:sz w:val="24"/>
          <w:szCs w:val="24"/>
        </w:rPr>
        <w:t xml:space="preserve"> </w:t>
      </w:r>
      <w:r w:rsidRPr="007A0160">
        <w:rPr>
          <w:rFonts w:ascii="Garamond" w:hAnsi="Garamond"/>
          <w:color w:val="009900"/>
          <w:sz w:val="24"/>
          <w:szCs w:val="24"/>
        </w:rPr>
        <w:t>Crossings and corridors would help reduce these rates, lightening a major strain on local economies and individual taxpayers</w:t>
      </w:r>
      <w:r w:rsidR="009D23BF" w:rsidRPr="009D23BF">
        <w:rPr>
          <w:rFonts w:ascii="Garamond" w:hAnsi="Garamond"/>
          <w:sz w:val="24"/>
          <w:szCs w:val="24"/>
        </w:rPr>
        <w:t>, especially those in rural communities, given that 89% of crashes involving wildlife occur on 2-lane roads</w:t>
      </w:r>
      <w:r w:rsidR="009D23BF">
        <w:rPr>
          <w:rFonts w:ascii="Garamond" w:hAnsi="Garamond"/>
          <w:sz w:val="24"/>
          <w:szCs w:val="24"/>
        </w:rPr>
        <w:t>.</w:t>
      </w:r>
      <w:r w:rsidR="009D23BF">
        <w:rPr>
          <w:rStyle w:val="FootnoteReference"/>
          <w:rFonts w:ascii="Garamond" w:hAnsi="Garamond"/>
          <w:sz w:val="24"/>
          <w:szCs w:val="24"/>
        </w:rPr>
        <w:footnoteReference w:id="15"/>
      </w:r>
    </w:p>
    <w:p w14:paraId="63F38BB0" w14:textId="1142BC60" w:rsidR="007A0160" w:rsidRDefault="0054790C" w:rsidP="00F639E6">
      <w:pPr>
        <w:jc w:val="both"/>
        <w:rPr>
          <w:rFonts w:ascii="Garamond" w:hAnsi="Garamond"/>
          <w:sz w:val="24"/>
          <w:szCs w:val="24"/>
          <w:u w:val="single"/>
        </w:rPr>
      </w:pPr>
      <w:r w:rsidRPr="00EF63E1">
        <w:rPr>
          <w:rFonts w:ascii="Garamond" w:hAnsi="Garamond"/>
          <w:sz w:val="24"/>
          <w:szCs w:val="24"/>
          <w:u w:val="single"/>
        </w:rPr>
        <w:t>Reducing serious injuries and strain on emergency healthcare</w:t>
      </w:r>
    </w:p>
    <w:p w14:paraId="5D5FBCCB" w14:textId="3788F284" w:rsidR="00EF63E1" w:rsidRPr="00EF63E1" w:rsidRDefault="00EF63E1" w:rsidP="00F639E6">
      <w:pPr>
        <w:jc w:val="both"/>
        <w:rPr>
          <w:rFonts w:ascii="Garamond" w:hAnsi="Garamond"/>
          <w:sz w:val="24"/>
          <w:szCs w:val="24"/>
        </w:rPr>
      </w:pPr>
      <w:r>
        <w:rPr>
          <w:rFonts w:ascii="Garamond" w:hAnsi="Garamond"/>
          <w:sz w:val="24"/>
          <w:szCs w:val="24"/>
        </w:rPr>
        <w:lastRenderedPageBreak/>
        <w:t>In addition to the staggering economic loss associated with wildlife-vehicle collisions</w:t>
      </w:r>
      <w:r w:rsidR="007A0160">
        <w:rPr>
          <w:rFonts w:ascii="Garamond" w:hAnsi="Garamond"/>
          <w:sz w:val="24"/>
          <w:szCs w:val="24"/>
        </w:rPr>
        <w:t xml:space="preserve">, these accidents cause over 26,000 injuries per year. </w:t>
      </w:r>
      <w:r w:rsidR="007A0160" w:rsidRPr="005A7FE4">
        <w:rPr>
          <w:rFonts w:ascii="Garamond" w:hAnsi="Garamond"/>
          <w:color w:val="009900"/>
          <w:sz w:val="24"/>
          <w:szCs w:val="24"/>
        </w:rPr>
        <w:t xml:space="preserve">In a time when hospitals and emergency medical services are </w:t>
      </w:r>
      <w:r w:rsidR="001354ED">
        <w:rPr>
          <w:rFonts w:ascii="Garamond" w:hAnsi="Garamond"/>
          <w:color w:val="009900"/>
          <w:sz w:val="24"/>
          <w:szCs w:val="24"/>
        </w:rPr>
        <w:t>overburdened,</w:t>
      </w:r>
      <w:r w:rsidR="007A0160" w:rsidRPr="005A7FE4">
        <w:rPr>
          <w:rFonts w:ascii="Garamond" w:hAnsi="Garamond"/>
          <w:color w:val="009900"/>
          <w:sz w:val="24"/>
          <w:szCs w:val="24"/>
        </w:rPr>
        <w:t xml:space="preserve"> we should invest in infrastructure that will indirectly reduce the strain on the healthcare industries. </w:t>
      </w:r>
    </w:p>
    <w:p w14:paraId="13D104FD" w14:textId="3E473EF4" w:rsidR="0054790C" w:rsidRPr="007A0160" w:rsidRDefault="0054790C" w:rsidP="00F639E6">
      <w:pPr>
        <w:jc w:val="both"/>
        <w:rPr>
          <w:rFonts w:ascii="Garamond" w:hAnsi="Garamond"/>
          <w:sz w:val="24"/>
          <w:szCs w:val="24"/>
          <w:u w:val="single"/>
        </w:rPr>
      </w:pPr>
      <w:r w:rsidRPr="007A0160">
        <w:rPr>
          <w:rFonts w:ascii="Garamond" w:hAnsi="Garamond"/>
          <w:sz w:val="24"/>
          <w:szCs w:val="24"/>
          <w:u w:val="single"/>
        </w:rPr>
        <w:t>Additional economic benefits</w:t>
      </w:r>
    </w:p>
    <w:p w14:paraId="6648CA0D" w14:textId="027D32D9" w:rsidR="009E4FCD" w:rsidRPr="00A656A3" w:rsidRDefault="007A0160" w:rsidP="00F639E6">
      <w:pPr>
        <w:jc w:val="both"/>
        <w:rPr>
          <w:rFonts w:ascii="Garamond" w:hAnsi="Garamond"/>
          <w:i/>
          <w:iCs/>
          <w:sz w:val="24"/>
          <w:szCs w:val="24"/>
        </w:rPr>
      </w:pPr>
      <w:r>
        <w:rPr>
          <w:rFonts w:ascii="Garamond" w:hAnsi="Garamond"/>
          <w:sz w:val="24"/>
          <w:szCs w:val="24"/>
        </w:rPr>
        <w:t>Wildlife crossings and corridors can produce myriad long-term economic benefits.</w:t>
      </w:r>
      <w:r w:rsidR="009E4FCD" w:rsidRPr="009E4FCD">
        <w:rPr>
          <w:rFonts w:ascii="Garamond" w:hAnsi="Garamond"/>
          <w:sz w:val="24"/>
          <w:szCs w:val="24"/>
        </w:rPr>
        <w:t xml:space="preserve"> </w:t>
      </w:r>
      <w:r w:rsidRPr="007A0160">
        <w:rPr>
          <w:rFonts w:ascii="Garamond" w:hAnsi="Garamond"/>
          <w:sz w:val="24"/>
          <w:szCs w:val="24"/>
        </w:rPr>
        <w:t xml:space="preserve">The Natural Resources Conservation Service (NRCS) of </w:t>
      </w:r>
      <w:r w:rsidR="009D23BF">
        <w:rPr>
          <w:rFonts w:ascii="Garamond" w:hAnsi="Garamond"/>
          <w:sz w:val="24"/>
          <w:szCs w:val="24"/>
        </w:rPr>
        <w:t xml:space="preserve">the </w:t>
      </w:r>
      <w:r w:rsidRPr="007A0160">
        <w:rPr>
          <w:rFonts w:ascii="Garamond" w:hAnsi="Garamond"/>
          <w:sz w:val="24"/>
          <w:szCs w:val="24"/>
        </w:rPr>
        <w:t xml:space="preserve">USDA recently examined the environmental services and economic </w:t>
      </w:r>
      <w:r w:rsidR="009E4FCD">
        <w:rPr>
          <w:rFonts w:ascii="Garamond" w:hAnsi="Garamond"/>
          <w:sz w:val="24"/>
          <w:szCs w:val="24"/>
        </w:rPr>
        <w:t>values</w:t>
      </w:r>
      <w:r w:rsidRPr="007A0160">
        <w:rPr>
          <w:rFonts w:ascii="Garamond" w:hAnsi="Garamond"/>
          <w:sz w:val="24"/>
          <w:szCs w:val="24"/>
        </w:rPr>
        <w:t xml:space="preserve"> associated with wildlife corridors.</w:t>
      </w:r>
      <w:r w:rsidR="009E4FCD">
        <w:rPr>
          <w:rStyle w:val="FootnoteReference"/>
          <w:rFonts w:ascii="Garamond" w:hAnsi="Garamond"/>
          <w:sz w:val="24"/>
          <w:szCs w:val="24"/>
        </w:rPr>
        <w:footnoteReference w:id="16"/>
      </w:r>
      <w:r>
        <w:rPr>
          <w:rFonts w:ascii="Garamond" w:hAnsi="Garamond"/>
          <w:sz w:val="24"/>
          <w:szCs w:val="24"/>
        </w:rPr>
        <w:t xml:space="preserve"> </w:t>
      </w:r>
      <w:r w:rsidR="009E4FCD">
        <w:rPr>
          <w:rFonts w:ascii="Garamond" w:hAnsi="Garamond"/>
          <w:sz w:val="24"/>
          <w:szCs w:val="24"/>
        </w:rPr>
        <w:t>Corridors were found to</w:t>
      </w:r>
      <w:r w:rsidR="009D23BF">
        <w:rPr>
          <w:rFonts w:ascii="Garamond" w:hAnsi="Garamond"/>
          <w:sz w:val="24"/>
          <w:szCs w:val="24"/>
        </w:rPr>
        <w:t xml:space="preserve"> (1)</w:t>
      </w:r>
      <w:r w:rsidR="00A656A3">
        <w:rPr>
          <w:rFonts w:ascii="Garamond" w:hAnsi="Garamond"/>
          <w:sz w:val="24"/>
          <w:szCs w:val="24"/>
        </w:rPr>
        <w:t xml:space="preserve"> </w:t>
      </w:r>
      <w:r w:rsidR="009D23BF">
        <w:rPr>
          <w:rFonts w:ascii="Garamond" w:hAnsi="Garamond"/>
          <w:sz w:val="24"/>
          <w:szCs w:val="24"/>
        </w:rPr>
        <w:t>i</w:t>
      </w:r>
      <w:r w:rsidR="009E4FCD" w:rsidRPr="009D23BF">
        <w:rPr>
          <w:rFonts w:ascii="Garamond" w:hAnsi="Garamond"/>
          <w:sz w:val="24"/>
          <w:szCs w:val="24"/>
        </w:rPr>
        <w:t>ncreas</w:t>
      </w:r>
      <w:r w:rsidR="00A656A3">
        <w:rPr>
          <w:rFonts w:ascii="Garamond" w:hAnsi="Garamond"/>
          <w:sz w:val="24"/>
          <w:szCs w:val="24"/>
        </w:rPr>
        <w:t xml:space="preserve">e </w:t>
      </w:r>
      <w:r w:rsidR="009E4FCD" w:rsidRPr="009D23BF">
        <w:rPr>
          <w:rFonts w:ascii="Garamond" w:hAnsi="Garamond"/>
          <w:sz w:val="24"/>
          <w:szCs w:val="24"/>
        </w:rPr>
        <w:t xml:space="preserve">crop yields </w:t>
      </w:r>
      <w:r w:rsidR="00F90694" w:rsidRPr="009D23BF">
        <w:rPr>
          <w:rFonts w:ascii="Garamond" w:hAnsi="Garamond"/>
          <w:sz w:val="24"/>
          <w:szCs w:val="24"/>
        </w:rPr>
        <w:t>and</w:t>
      </w:r>
      <w:r w:rsidR="009E4FCD" w:rsidRPr="009D23BF">
        <w:rPr>
          <w:rFonts w:ascii="Garamond" w:hAnsi="Garamond"/>
          <w:sz w:val="24"/>
          <w:szCs w:val="24"/>
        </w:rPr>
        <w:t xml:space="preserve"> crop quality</w:t>
      </w:r>
      <w:r w:rsidR="00A656A3">
        <w:rPr>
          <w:rFonts w:ascii="Garamond" w:hAnsi="Garamond"/>
          <w:sz w:val="24"/>
          <w:szCs w:val="24"/>
        </w:rPr>
        <w:t>, (2)</w:t>
      </w:r>
      <w:r w:rsidR="009E4FCD" w:rsidRPr="009D23BF">
        <w:rPr>
          <w:rFonts w:ascii="Garamond" w:hAnsi="Garamond"/>
          <w:sz w:val="24"/>
          <w:szCs w:val="24"/>
        </w:rPr>
        <w:t xml:space="preserve"> </w:t>
      </w:r>
      <w:r w:rsidR="00A656A3">
        <w:rPr>
          <w:rFonts w:ascii="Garamond" w:hAnsi="Garamond"/>
          <w:sz w:val="24"/>
          <w:szCs w:val="24"/>
        </w:rPr>
        <w:t>i</w:t>
      </w:r>
      <w:r w:rsidR="009E4FCD" w:rsidRPr="00A656A3">
        <w:rPr>
          <w:rFonts w:ascii="Garamond" w:hAnsi="Garamond"/>
          <w:sz w:val="24"/>
          <w:szCs w:val="24"/>
        </w:rPr>
        <w:t>ncrease</w:t>
      </w:r>
      <w:r w:rsidR="00A656A3">
        <w:rPr>
          <w:rFonts w:ascii="Garamond" w:hAnsi="Garamond"/>
          <w:sz w:val="24"/>
          <w:szCs w:val="24"/>
        </w:rPr>
        <w:t xml:space="preserve"> </w:t>
      </w:r>
      <w:r w:rsidR="009E4FCD" w:rsidRPr="00A656A3">
        <w:rPr>
          <w:rFonts w:ascii="Garamond" w:hAnsi="Garamond"/>
          <w:sz w:val="24"/>
          <w:szCs w:val="24"/>
        </w:rPr>
        <w:t xml:space="preserve">livestock production </w:t>
      </w:r>
      <w:r w:rsidR="00F90694" w:rsidRPr="00A656A3">
        <w:rPr>
          <w:rFonts w:ascii="Garamond" w:hAnsi="Garamond"/>
          <w:sz w:val="24"/>
          <w:szCs w:val="24"/>
        </w:rPr>
        <w:t>and i</w:t>
      </w:r>
      <w:r w:rsidR="009E4FCD" w:rsidRPr="00A656A3">
        <w:rPr>
          <w:rFonts w:ascii="Garamond" w:hAnsi="Garamond"/>
          <w:sz w:val="24"/>
          <w:szCs w:val="24"/>
        </w:rPr>
        <w:t>mprove livestock health</w:t>
      </w:r>
      <w:r w:rsidR="00A656A3">
        <w:rPr>
          <w:rFonts w:ascii="Garamond" w:hAnsi="Garamond"/>
          <w:sz w:val="24"/>
          <w:szCs w:val="24"/>
        </w:rPr>
        <w:t>, (3) r</w:t>
      </w:r>
      <w:r w:rsidR="009E4FCD" w:rsidRPr="00A656A3">
        <w:rPr>
          <w:rFonts w:ascii="Garamond" w:hAnsi="Garamond"/>
          <w:sz w:val="24"/>
          <w:szCs w:val="24"/>
        </w:rPr>
        <w:t>educe energy consumption</w:t>
      </w:r>
      <w:r w:rsidR="00A656A3">
        <w:rPr>
          <w:rFonts w:ascii="Garamond" w:hAnsi="Garamond"/>
          <w:sz w:val="24"/>
          <w:szCs w:val="24"/>
        </w:rPr>
        <w:t>, (4) i</w:t>
      </w:r>
      <w:r w:rsidR="009E4FCD" w:rsidRPr="00A656A3">
        <w:rPr>
          <w:rFonts w:ascii="Garamond" w:hAnsi="Garamond"/>
          <w:sz w:val="24"/>
          <w:szCs w:val="24"/>
        </w:rPr>
        <w:t>ncreas</w:t>
      </w:r>
      <w:r w:rsidR="00A656A3">
        <w:rPr>
          <w:rFonts w:ascii="Garamond" w:hAnsi="Garamond"/>
          <w:sz w:val="24"/>
          <w:szCs w:val="24"/>
        </w:rPr>
        <w:t>e</w:t>
      </w:r>
      <w:r w:rsidR="009E4FCD" w:rsidRPr="00A656A3">
        <w:rPr>
          <w:rFonts w:ascii="Garamond" w:hAnsi="Garamond"/>
          <w:sz w:val="24"/>
          <w:szCs w:val="24"/>
        </w:rPr>
        <w:t xml:space="preserve"> property values</w:t>
      </w:r>
      <w:r w:rsidR="00A656A3">
        <w:rPr>
          <w:rFonts w:ascii="Garamond" w:hAnsi="Garamond"/>
          <w:sz w:val="24"/>
          <w:szCs w:val="24"/>
        </w:rPr>
        <w:t>, and (5)</w:t>
      </w:r>
      <w:r w:rsidR="009E4FCD" w:rsidRPr="00A656A3">
        <w:rPr>
          <w:rFonts w:ascii="Garamond" w:hAnsi="Garamond"/>
          <w:sz w:val="24"/>
          <w:szCs w:val="24"/>
        </w:rPr>
        <w:t xml:space="preserve"> </w:t>
      </w:r>
      <w:r w:rsidR="00A656A3">
        <w:rPr>
          <w:rFonts w:ascii="Garamond" w:hAnsi="Garamond"/>
          <w:sz w:val="24"/>
          <w:szCs w:val="24"/>
        </w:rPr>
        <w:t>increase r</w:t>
      </w:r>
      <w:r w:rsidR="009E4FCD" w:rsidRPr="00A656A3">
        <w:rPr>
          <w:rFonts w:ascii="Garamond" w:hAnsi="Garamond"/>
          <w:sz w:val="24"/>
          <w:szCs w:val="24"/>
        </w:rPr>
        <w:t>ecreation revenues</w:t>
      </w:r>
      <w:r w:rsidR="00A656A3">
        <w:rPr>
          <w:rFonts w:ascii="Garamond" w:hAnsi="Garamond"/>
          <w:sz w:val="24"/>
          <w:szCs w:val="24"/>
        </w:rPr>
        <w:t>.</w:t>
      </w:r>
    </w:p>
    <w:p w14:paraId="466C2897" w14:textId="77777777" w:rsidR="00932142" w:rsidRDefault="00932142" w:rsidP="00F639E6">
      <w:pPr>
        <w:jc w:val="both"/>
        <w:rPr>
          <w:rFonts w:ascii="Garamond" w:hAnsi="Garamond"/>
          <w:b/>
          <w:bCs/>
          <w:noProof/>
          <w:sz w:val="24"/>
          <w:szCs w:val="24"/>
        </w:rPr>
      </w:pPr>
    </w:p>
    <w:p w14:paraId="6301633C" w14:textId="6CF67826" w:rsidR="009E4FCD" w:rsidRPr="001354ED" w:rsidRDefault="009E4FCD" w:rsidP="00F639E6">
      <w:pPr>
        <w:jc w:val="both"/>
        <w:rPr>
          <w:rFonts w:ascii="Garamond" w:hAnsi="Garamond"/>
          <w:b/>
          <w:bCs/>
          <w:noProof/>
          <w:sz w:val="24"/>
          <w:szCs w:val="24"/>
        </w:rPr>
      </w:pPr>
      <w:r w:rsidRPr="001354ED">
        <w:rPr>
          <w:rFonts w:ascii="Garamond" w:hAnsi="Garamond"/>
          <w:b/>
          <w:bCs/>
          <w:noProof/>
          <w:sz w:val="24"/>
          <w:szCs w:val="24"/>
        </w:rPr>
        <w:t>Conclusion</w:t>
      </w:r>
    </w:p>
    <w:p w14:paraId="5CA70F73" w14:textId="63200A72" w:rsidR="00235A1A" w:rsidRPr="00B005DA" w:rsidRDefault="009E4FCD" w:rsidP="00F639E6">
      <w:pPr>
        <w:jc w:val="both"/>
        <w:rPr>
          <w:rFonts w:ascii="Garamond" w:hAnsi="Garamond"/>
          <w:sz w:val="24"/>
          <w:szCs w:val="24"/>
        </w:rPr>
      </w:pPr>
      <w:r w:rsidRPr="0028328E">
        <w:rPr>
          <w:rFonts w:ascii="Garamond" w:hAnsi="Garamond"/>
          <w:noProof/>
          <w:sz w:val="24"/>
          <w:szCs w:val="24"/>
        </w:rPr>
        <w:t xml:space="preserve">The provisions within the Wildlife Corridors Conservation Act and the Senate’s </w:t>
      </w:r>
      <w:r w:rsidR="001E6A65">
        <w:rPr>
          <w:rFonts w:ascii="Garamond" w:hAnsi="Garamond"/>
          <w:noProof/>
          <w:sz w:val="24"/>
          <w:szCs w:val="24"/>
        </w:rPr>
        <w:t>w</w:t>
      </w:r>
      <w:r w:rsidRPr="0028328E">
        <w:rPr>
          <w:rFonts w:ascii="Garamond" w:hAnsi="Garamond"/>
          <w:noProof/>
          <w:sz w:val="24"/>
          <w:szCs w:val="24"/>
        </w:rPr>
        <w:t xml:space="preserve">ildlife crossing pilot program </w:t>
      </w:r>
      <w:r w:rsidR="009D23BF" w:rsidRPr="009D23BF">
        <w:rPr>
          <w:rFonts w:ascii="Garamond" w:hAnsi="Garamond"/>
          <w:noProof/>
          <w:sz w:val="24"/>
          <w:szCs w:val="24"/>
        </w:rPr>
        <w:t>and related provisions expanding funding eligibilty for wildlife infrastructur</w:t>
      </w:r>
      <w:r w:rsidR="009D23BF">
        <w:rPr>
          <w:rFonts w:ascii="Garamond" w:hAnsi="Garamond"/>
          <w:noProof/>
          <w:sz w:val="24"/>
          <w:szCs w:val="24"/>
        </w:rPr>
        <w:t xml:space="preserve">e </w:t>
      </w:r>
      <w:r w:rsidRPr="0028328E">
        <w:rPr>
          <w:rFonts w:ascii="Garamond" w:hAnsi="Garamond"/>
          <w:noProof/>
          <w:sz w:val="24"/>
          <w:szCs w:val="24"/>
        </w:rPr>
        <w:t xml:space="preserve">would lead to </w:t>
      </w:r>
      <w:r w:rsidR="0028328E" w:rsidRPr="0028328E">
        <w:rPr>
          <w:rFonts w:ascii="Garamond" w:hAnsi="Garamond"/>
          <w:noProof/>
          <w:sz w:val="24"/>
          <w:szCs w:val="24"/>
        </w:rPr>
        <w:t>high returns on investment that quickly recapitalize and reach a broader segment of the country and economy than other stimulus proposals. They will lead to longterm economic and environmental benefits well worth inclusion in the next phase of stimulus.</w:t>
      </w:r>
    </w:p>
    <w:sectPr w:rsidR="00235A1A" w:rsidRPr="00B005DA" w:rsidSect="003C72B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6AC41" w14:textId="77777777" w:rsidR="00933535" w:rsidRDefault="00933535" w:rsidP="00902E0A">
      <w:pPr>
        <w:spacing w:after="0" w:line="240" w:lineRule="auto"/>
      </w:pPr>
      <w:r>
        <w:separator/>
      </w:r>
    </w:p>
  </w:endnote>
  <w:endnote w:type="continuationSeparator" w:id="0">
    <w:p w14:paraId="28BBD468" w14:textId="77777777" w:rsidR="00933535" w:rsidRDefault="00933535" w:rsidP="00902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3DB8E" w14:textId="77777777" w:rsidR="00E018AA" w:rsidRDefault="00E01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54F23" w14:textId="77777777" w:rsidR="00E018AA" w:rsidRDefault="00E01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78C86" w14:textId="77777777" w:rsidR="00E018AA" w:rsidRDefault="00E01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BF59C" w14:textId="77777777" w:rsidR="00933535" w:rsidRDefault="00933535" w:rsidP="00902E0A">
      <w:pPr>
        <w:spacing w:after="0" w:line="240" w:lineRule="auto"/>
      </w:pPr>
      <w:r>
        <w:separator/>
      </w:r>
    </w:p>
  </w:footnote>
  <w:footnote w:type="continuationSeparator" w:id="0">
    <w:p w14:paraId="44AE059C" w14:textId="77777777" w:rsidR="00933535" w:rsidRDefault="00933535" w:rsidP="00902E0A">
      <w:pPr>
        <w:spacing w:after="0" w:line="240" w:lineRule="auto"/>
      </w:pPr>
      <w:r>
        <w:continuationSeparator/>
      </w:r>
    </w:p>
  </w:footnote>
  <w:footnote w:id="1">
    <w:p w14:paraId="4033BBEE" w14:textId="6FD800D1" w:rsidR="003C72B6" w:rsidRPr="00782B55" w:rsidRDefault="003C72B6">
      <w:pPr>
        <w:pStyle w:val="FootnoteText"/>
        <w:rPr>
          <w:rFonts w:ascii="Garamond" w:hAnsi="Garamond"/>
        </w:rPr>
      </w:pPr>
      <w:r w:rsidRPr="00782B55">
        <w:rPr>
          <w:rStyle w:val="FootnoteReference"/>
          <w:rFonts w:ascii="Garamond" w:hAnsi="Garamond"/>
        </w:rPr>
        <w:footnoteRef/>
      </w:r>
      <w:r w:rsidRPr="00782B55">
        <w:rPr>
          <w:rFonts w:ascii="Garamond" w:hAnsi="Garamond"/>
        </w:rPr>
        <w:t xml:space="preserve"> </w:t>
      </w:r>
      <w:r w:rsidR="00782B55" w:rsidRPr="00782B55">
        <w:rPr>
          <w:rFonts w:ascii="Garamond" w:hAnsi="Garamond"/>
        </w:rPr>
        <w:t xml:space="preserve">Jeffrey </w:t>
      </w:r>
      <w:proofErr w:type="spellStart"/>
      <w:r w:rsidR="00782B55" w:rsidRPr="00782B55">
        <w:rPr>
          <w:rFonts w:ascii="Garamond" w:hAnsi="Garamond"/>
        </w:rPr>
        <w:t>Werling</w:t>
      </w:r>
      <w:proofErr w:type="spellEnd"/>
      <w:r w:rsidR="00782B55" w:rsidRPr="00782B55">
        <w:rPr>
          <w:rFonts w:ascii="Garamond" w:hAnsi="Garamond"/>
        </w:rPr>
        <w:t xml:space="preserve"> and Ronald Horst, “Catching </w:t>
      </w:r>
      <w:r w:rsidR="001354ED">
        <w:rPr>
          <w:rFonts w:ascii="Garamond" w:hAnsi="Garamond"/>
        </w:rPr>
        <w:t>u</w:t>
      </w:r>
      <w:r w:rsidR="00782B55" w:rsidRPr="00782B55">
        <w:rPr>
          <w:rFonts w:ascii="Garamond" w:hAnsi="Garamond"/>
        </w:rPr>
        <w:t xml:space="preserve">p: greater focus needed to achieve a more competitive infrastructure” (2014) at p. 9 </w:t>
      </w:r>
    </w:p>
  </w:footnote>
  <w:footnote w:id="2">
    <w:p w14:paraId="7E379A07" w14:textId="77777777" w:rsidR="00A85DB6" w:rsidRPr="00782B55" w:rsidRDefault="00A85DB6" w:rsidP="00A85DB6">
      <w:pPr>
        <w:pStyle w:val="FootnoteText"/>
        <w:rPr>
          <w:rFonts w:ascii="Garamond" w:hAnsi="Garamond"/>
        </w:rPr>
      </w:pPr>
      <w:r w:rsidRPr="00782B55">
        <w:rPr>
          <w:rStyle w:val="FootnoteReference"/>
          <w:rFonts w:ascii="Garamond" w:hAnsi="Garamond"/>
        </w:rPr>
        <w:footnoteRef/>
      </w:r>
      <w:r w:rsidRPr="00782B55">
        <w:rPr>
          <w:rFonts w:ascii="Garamond" w:hAnsi="Garamond"/>
        </w:rPr>
        <w:t xml:space="preserve"> </w:t>
      </w:r>
      <w:r>
        <w:rPr>
          <w:rFonts w:ascii="Garamond" w:hAnsi="Garamond"/>
          <w:i/>
          <w:iCs/>
        </w:rPr>
        <w:t xml:space="preserve">See generally </w:t>
      </w:r>
      <w:r w:rsidRPr="00782B55">
        <w:rPr>
          <w:rFonts w:ascii="Garamond" w:hAnsi="Garamond"/>
        </w:rPr>
        <w:t>Marcel P. Huijser</w:t>
      </w:r>
      <w:r>
        <w:rPr>
          <w:rFonts w:ascii="Garamond" w:hAnsi="Garamond"/>
        </w:rPr>
        <w:t xml:space="preserve"> et al., “Cost-Benefit Analyses of Mitigation Measures Aimed at Reducing Collisions with Large Ungulates in the United States and Canada,” 14(2) </w:t>
      </w:r>
      <w:r>
        <w:rPr>
          <w:rFonts w:ascii="Garamond" w:hAnsi="Garamond"/>
          <w:i/>
          <w:iCs/>
        </w:rPr>
        <w:t>Ecology and Society</w:t>
      </w:r>
      <w:r>
        <w:rPr>
          <w:rFonts w:ascii="Garamond" w:hAnsi="Garamond"/>
        </w:rPr>
        <w:t xml:space="preserve"> 1 (2009).</w:t>
      </w:r>
    </w:p>
  </w:footnote>
  <w:footnote w:id="3">
    <w:p w14:paraId="76A6D848" w14:textId="22E2D417" w:rsidR="003A1251" w:rsidRPr="00782B55" w:rsidRDefault="003A1251">
      <w:pPr>
        <w:pStyle w:val="FootnoteText"/>
        <w:rPr>
          <w:rFonts w:ascii="Garamond" w:hAnsi="Garamond"/>
        </w:rPr>
      </w:pPr>
      <w:r w:rsidRPr="00782B55">
        <w:rPr>
          <w:rStyle w:val="FootnoteReference"/>
          <w:rFonts w:ascii="Garamond" w:hAnsi="Garamond"/>
        </w:rPr>
        <w:footnoteRef/>
      </w:r>
      <w:r w:rsidRPr="00782B55">
        <w:rPr>
          <w:rFonts w:ascii="Garamond" w:hAnsi="Garamond"/>
        </w:rPr>
        <w:t xml:space="preserve"> </w:t>
      </w:r>
      <w:r w:rsidR="00782B55">
        <w:rPr>
          <w:rFonts w:ascii="Garamond" w:hAnsi="Garamond"/>
        </w:rPr>
        <w:t>Nevada Dep’t of Transp., “Effectiveness of Wildlife Crossing Structures to Minimize Traffic Collisions with Mule Deer and Other Wildlife in Nevada” (2015) at p. 20.</w:t>
      </w:r>
    </w:p>
  </w:footnote>
  <w:footnote w:id="4">
    <w:p w14:paraId="27BD25F8" w14:textId="7751393B" w:rsidR="00691A49" w:rsidRPr="00782B55" w:rsidRDefault="00691A49">
      <w:pPr>
        <w:pStyle w:val="FootnoteText"/>
        <w:rPr>
          <w:rFonts w:ascii="Garamond" w:hAnsi="Garamond"/>
        </w:rPr>
      </w:pPr>
      <w:r w:rsidRPr="00782B55">
        <w:rPr>
          <w:rStyle w:val="FootnoteReference"/>
          <w:rFonts w:ascii="Garamond" w:hAnsi="Garamond"/>
        </w:rPr>
        <w:footnoteRef/>
      </w:r>
      <w:r w:rsidRPr="00782B55">
        <w:rPr>
          <w:rFonts w:ascii="Garamond" w:hAnsi="Garamond"/>
        </w:rPr>
        <w:t xml:space="preserve"> </w:t>
      </w:r>
      <w:r w:rsidR="00B005DA">
        <w:rPr>
          <w:rFonts w:ascii="Garamond" w:hAnsi="Garamond"/>
        </w:rPr>
        <w:t xml:space="preserve">Jeremy </w:t>
      </w:r>
      <w:proofErr w:type="spellStart"/>
      <w:r w:rsidR="00B005DA">
        <w:rPr>
          <w:rFonts w:ascii="Garamond" w:hAnsi="Garamond"/>
        </w:rPr>
        <w:t>Siemers</w:t>
      </w:r>
      <w:proofErr w:type="spellEnd"/>
      <w:r w:rsidR="00B005DA">
        <w:rPr>
          <w:rFonts w:ascii="Garamond" w:hAnsi="Garamond"/>
        </w:rPr>
        <w:t xml:space="preserve">, </w:t>
      </w:r>
      <w:r w:rsidR="00782B55">
        <w:rPr>
          <w:rFonts w:ascii="Garamond" w:hAnsi="Garamond"/>
        </w:rPr>
        <w:t>Colorado Dep’t of Transp., “</w:t>
      </w:r>
      <w:r w:rsidR="00B005DA">
        <w:rPr>
          <w:rFonts w:ascii="Garamond" w:hAnsi="Garamond"/>
        </w:rPr>
        <w:t>Monitoring Wildlife-Vehicle Collisions: Analysis and Cost-Benefit of Escape Ramps for Deer and Elk on Highway 550” (2015) at p. 29.</w:t>
      </w:r>
    </w:p>
  </w:footnote>
  <w:footnote w:id="5">
    <w:p w14:paraId="5D26B78B" w14:textId="5D767882" w:rsidR="00B005DA" w:rsidRPr="00257C1E" w:rsidRDefault="00B005DA">
      <w:pPr>
        <w:pStyle w:val="FootnoteText"/>
        <w:rPr>
          <w:rFonts w:ascii="Garamond" w:hAnsi="Garamond"/>
        </w:rPr>
      </w:pPr>
      <w:r>
        <w:rPr>
          <w:rStyle w:val="FootnoteReference"/>
        </w:rPr>
        <w:footnoteRef/>
      </w:r>
      <w:r>
        <w:t xml:space="preserve"> </w:t>
      </w:r>
      <w:r w:rsidRPr="00257C1E">
        <w:rPr>
          <w:rFonts w:ascii="Garamond" w:hAnsi="Garamond"/>
        </w:rPr>
        <w:t>National Economic Council and the President’s Council of Economic Advisers, “An Economic Analysis of Transportation Infrastructure” (2014) at p. 8.</w:t>
      </w:r>
    </w:p>
  </w:footnote>
  <w:footnote w:id="6">
    <w:p w14:paraId="7F9E8C65" w14:textId="02B28AE6" w:rsidR="00691A49" w:rsidRPr="00257C1E" w:rsidRDefault="00691A49">
      <w:pPr>
        <w:pStyle w:val="FootnoteText"/>
        <w:rPr>
          <w:rFonts w:ascii="Garamond" w:hAnsi="Garamond"/>
        </w:rPr>
      </w:pPr>
      <w:r w:rsidRPr="00257C1E">
        <w:rPr>
          <w:rStyle w:val="FootnoteReference"/>
          <w:rFonts w:ascii="Garamond" w:hAnsi="Garamond"/>
        </w:rPr>
        <w:footnoteRef/>
      </w:r>
      <w:r w:rsidRPr="00257C1E">
        <w:rPr>
          <w:rFonts w:ascii="Garamond" w:hAnsi="Garamond"/>
        </w:rPr>
        <w:t xml:space="preserve"> </w:t>
      </w:r>
      <w:r w:rsidR="00B005DA" w:rsidRPr="00257C1E">
        <w:rPr>
          <w:rFonts w:ascii="Garamond" w:hAnsi="Garamond"/>
        </w:rPr>
        <w:t>Defenders of Wildlife, “Getting up to speed: a conservation</w:t>
      </w:r>
      <w:r w:rsidR="00257C1E" w:rsidRPr="00257C1E">
        <w:rPr>
          <w:rFonts w:ascii="Garamond" w:hAnsi="Garamond"/>
        </w:rPr>
        <w:t>ist’s guide to wildlife and highways” (2007) at p. 154.</w:t>
      </w:r>
    </w:p>
  </w:footnote>
  <w:footnote w:id="7">
    <w:p w14:paraId="5C8468F3" w14:textId="02B8D7DA" w:rsidR="003E6872" w:rsidRDefault="003E6872">
      <w:pPr>
        <w:pStyle w:val="FootnoteText"/>
      </w:pPr>
      <w:r>
        <w:rPr>
          <w:rStyle w:val="FootnoteReference"/>
        </w:rPr>
        <w:footnoteRef/>
      </w:r>
      <w:r>
        <w:t xml:space="preserve"> </w:t>
      </w:r>
      <w:r w:rsidRPr="00F639E6">
        <w:rPr>
          <w:rFonts w:ascii="Garamond" w:hAnsi="Garamond"/>
        </w:rPr>
        <w:t xml:space="preserve">Federal Transit Administration, </w:t>
      </w:r>
      <w:r w:rsidR="00F639E6" w:rsidRPr="00F639E6">
        <w:rPr>
          <w:rFonts w:ascii="Garamond" w:hAnsi="Garamond"/>
        </w:rPr>
        <w:t>“FAST ACT: Overview” (</w:t>
      </w:r>
      <w:hyperlink r:id="rId1" w:history="1">
        <w:r w:rsidR="00F639E6" w:rsidRPr="00F639E6">
          <w:rPr>
            <w:rStyle w:val="Hyperlink"/>
            <w:rFonts w:ascii="Garamond" w:hAnsi="Garamond"/>
          </w:rPr>
          <w:t>https://www.transit.dot.gov/FAST</w:t>
        </w:r>
      </w:hyperlink>
      <w:r w:rsidR="00F639E6" w:rsidRPr="00F639E6">
        <w:rPr>
          <w:rFonts w:ascii="Garamond" w:hAnsi="Garamond"/>
        </w:rPr>
        <w:t>).</w:t>
      </w:r>
    </w:p>
  </w:footnote>
  <w:footnote w:id="8">
    <w:p w14:paraId="50722CF9" w14:textId="4AA83579" w:rsidR="002D15A5" w:rsidRPr="001354ED" w:rsidRDefault="002D15A5">
      <w:pPr>
        <w:pStyle w:val="FootnoteText"/>
        <w:rPr>
          <w:rFonts w:ascii="Garamond" w:hAnsi="Garamond"/>
        </w:rPr>
      </w:pPr>
      <w:r w:rsidRPr="002D15A5">
        <w:rPr>
          <w:rStyle w:val="FootnoteReference"/>
          <w:rFonts w:ascii="Garamond" w:hAnsi="Garamond"/>
        </w:rPr>
        <w:footnoteRef/>
      </w:r>
      <w:r>
        <w:t xml:space="preserve"> </w:t>
      </w:r>
      <w:proofErr w:type="spellStart"/>
      <w:r>
        <w:rPr>
          <w:rFonts w:ascii="Garamond" w:hAnsi="Garamond"/>
        </w:rPr>
        <w:t>Huijser</w:t>
      </w:r>
      <w:proofErr w:type="spellEnd"/>
      <w:r>
        <w:rPr>
          <w:rFonts w:ascii="Garamond" w:hAnsi="Garamond"/>
        </w:rPr>
        <w:t xml:space="preserve"> </w:t>
      </w:r>
      <w:r w:rsidRPr="004B600F">
        <w:rPr>
          <w:rFonts w:ascii="Garamond" w:hAnsi="Garamond"/>
          <w:i/>
        </w:rPr>
        <w:t>et al</w:t>
      </w:r>
      <w:r>
        <w:rPr>
          <w:rFonts w:ascii="Garamond" w:hAnsi="Garamond"/>
        </w:rPr>
        <w:t>., “U.S.</w:t>
      </w:r>
      <w:r w:rsidRPr="00B31DF6">
        <w:rPr>
          <w:rFonts w:ascii="Garamond" w:hAnsi="Garamond"/>
        </w:rPr>
        <w:t xml:space="preserve"> 93 North Post-Construction Wildlife-Vehicle Collision </w:t>
      </w:r>
      <w:r>
        <w:rPr>
          <w:rFonts w:ascii="Garamond" w:hAnsi="Garamond"/>
        </w:rPr>
        <w:t>a</w:t>
      </w:r>
      <w:r w:rsidRPr="00B31DF6">
        <w:rPr>
          <w:rFonts w:ascii="Garamond" w:hAnsi="Garamond"/>
        </w:rPr>
        <w:t xml:space="preserve">nd Wildlife Crossing Monitoring </w:t>
      </w:r>
      <w:r>
        <w:rPr>
          <w:rFonts w:ascii="Garamond" w:hAnsi="Garamond"/>
        </w:rPr>
        <w:t>o</w:t>
      </w:r>
      <w:r w:rsidRPr="00B31DF6">
        <w:rPr>
          <w:rFonts w:ascii="Garamond" w:hAnsi="Garamond"/>
        </w:rPr>
        <w:t xml:space="preserve">n </w:t>
      </w:r>
      <w:r>
        <w:rPr>
          <w:rFonts w:ascii="Garamond" w:hAnsi="Garamond"/>
        </w:rPr>
        <w:t>t</w:t>
      </w:r>
      <w:r w:rsidRPr="00B31DF6">
        <w:rPr>
          <w:rFonts w:ascii="Garamond" w:hAnsi="Garamond"/>
        </w:rPr>
        <w:t xml:space="preserve">he Flathead Indian Reservation </w:t>
      </w:r>
      <w:r>
        <w:rPr>
          <w:rFonts w:ascii="Garamond" w:hAnsi="Garamond"/>
        </w:rPr>
        <w:t>b</w:t>
      </w:r>
      <w:r w:rsidRPr="00B31DF6">
        <w:rPr>
          <w:rFonts w:ascii="Garamond" w:hAnsi="Garamond"/>
        </w:rPr>
        <w:t xml:space="preserve">etween </w:t>
      </w:r>
      <w:proofErr w:type="spellStart"/>
      <w:r w:rsidRPr="00B31DF6">
        <w:rPr>
          <w:rFonts w:ascii="Garamond" w:hAnsi="Garamond"/>
        </w:rPr>
        <w:t>Evaro</w:t>
      </w:r>
      <w:proofErr w:type="spellEnd"/>
      <w:r w:rsidRPr="00B31DF6">
        <w:rPr>
          <w:rFonts w:ascii="Garamond" w:hAnsi="Garamond"/>
        </w:rPr>
        <w:t xml:space="preserve"> </w:t>
      </w:r>
      <w:r>
        <w:rPr>
          <w:rFonts w:ascii="Garamond" w:hAnsi="Garamond"/>
        </w:rPr>
        <w:t>a</w:t>
      </w:r>
      <w:r w:rsidRPr="00B31DF6">
        <w:rPr>
          <w:rFonts w:ascii="Garamond" w:hAnsi="Garamond"/>
        </w:rPr>
        <w:t>nd Polson, Montana</w:t>
      </w:r>
      <w:r>
        <w:rPr>
          <w:rFonts w:ascii="Garamond" w:hAnsi="Garamond"/>
        </w:rPr>
        <w:t xml:space="preserve">” (2016). </w:t>
      </w:r>
      <w:r w:rsidRPr="002550AE">
        <w:rPr>
          <w:rFonts w:ascii="Garamond" w:hAnsi="Garamond"/>
        </w:rPr>
        <w:t>[</w:t>
      </w:r>
      <w:hyperlink r:id="rId2" w:history="1">
        <w:r w:rsidR="002550AE" w:rsidRPr="002550AE">
          <w:rPr>
            <w:rStyle w:val="Hyperlink"/>
            <w:rFonts w:ascii="Garamond" w:hAnsi="Garamond"/>
          </w:rPr>
          <w:t>https://www.mdt.mt.gov/other/webdata/external/research/docs/research_proj/wildlife_crossing/phaseii/PHASE_II_FINAL_REPORT.pdf</w:t>
        </w:r>
      </w:hyperlink>
      <w:r>
        <w:rPr>
          <w:rFonts w:ascii="Garamond" w:hAnsi="Garamond"/>
        </w:rPr>
        <w:t>]</w:t>
      </w:r>
    </w:p>
  </w:footnote>
  <w:footnote w:id="9">
    <w:p w14:paraId="5E8AE444" w14:textId="21F39CE4" w:rsidR="00F51B19" w:rsidRPr="00257C1E" w:rsidRDefault="00F51B19">
      <w:pPr>
        <w:pStyle w:val="FootnoteText"/>
      </w:pPr>
      <w:r w:rsidRPr="00257C1E">
        <w:rPr>
          <w:rStyle w:val="FootnoteReference"/>
          <w:rFonts w:ascii="Garamond" w:hAnsi="Garamond"/>
        </w:rPr>
        <w:footnoteRef/>
      </w:r>
      <w:r w:rsidRPr="00257C1E">
        <w:rPr>
          <w:rFonts w:ascii="Garamond" w:hAnsi="Garamond"/>
        </w:rPr>
        <w:t xml:space="preserve"> </w:t>
      </w:r>
      <w:r w:rsidR="00257C1E" w:rsidRPr="00257C1E">
        <w:rPr>
          <w:rFonts w:ascii="Garamond" w:hAnsi="Garamond"/>
          <w:i/>
          <w:iCs/>
        </w:rPr>
        <w:t xml:space="preserve">See </w:t>
      </w:r>
      <w:r w:rsidR="00257C1E" w:rsidRPr="00257C1E">
        <w:rPr>
          <w:rFonts w:ascii="Garamond" w:hAnsi="Garamond"/>
        </w:rPr>
        <w:t>EPA, EJ Screen (using 5-mile buffer) and American Community Survey dataset</w:t>
      </w:r>
      <w:r w:rsidR="001354ED">
        <w:rPr>
          <w:rFonts w:ascii="Garamond" w:hAnsi="Garamond"/>
        </w:rPr>
        <w:t>.</w:t>
      </w:r>
      <w:r w:rsidR="00257C1E" w:rsidRPr="00257C1E">
        <w:rPr>
          <w:rFonts w:ascii="Garamond" w:hAnsi="Garamond"/>
        </w:rPr>
        <w:t xml:space="preserve"> [</w:t>
      </w:r>
      <w:hyperlink r:id="rId3" w:history="1">
        <w:r w:rsidR="00257C1E" w:rsidRPr="00257C1E">
          <w:rPr>
            <w:rStyle w:val="Hyperlink"/>
            <w:rFonts w:ascii="Garamond" w:hAnsi="Garamond"/>
          </w:rPr>
          <w:t>https://ejscreen.epa.gov/mapper/</w:t>
        </w:r>
      </w:hyperlink>
      <w:r w:rsidR="00257C1E" w:rsidRPr="00257C1E">
        <w:rPr>
          <w:rFonts w:ascii="Garamond" w:hAnsi="Garamond"/>
        </w:rPr>
        <w:t>]</w:t>
      </w:r>
    </w:p>
  </w:footnote>
  <w:footnote w:id="10">
    <w:p w14:paraId="5722BDC4" w14:textId="1BCC72B2" w:rsidR="00044CF1" w:rsidRDefault="00044CF1" w:rsidP="00044CF1">
      <w:pPr>
        <w:pStyle w:val="EndnoteText"/>
      </w:pPr>
      <w:r w:rsidRPr="00044CF1">
        <w:rPr>
          <w:rStyle w:val="FootnoteReference"/>
          <w:rFonts w:ascii="Garamond" w:hAnsi="Garamond"/>
        </w:rPr>
        <w:footnoteRef/>
      </w:r>
      <w:r w:rsidRPr="00044CF1">
        <w:rPr>
          <w:rFonts w:ascii="Garamond" w:hAnsi="Garamond"/>
        </w:rPr>
        <w:t xml:space="preserve"> National Wildlife Federation, “Overwhelming Public Support for Protecting Wildlife Migration Routes”</w:t>
      </w:r>
      <w:r w:rsidRPr="00044CF1">
        <w:t xml:space="preserve"> </w:t>
      </w:r>
      <w:r>
        <w:t>[</w:t>
      </w:r>
      <w:hyperlink r:id="rId4" w:history="1">
        <w:r w:rsidRPr="00044CF1">
          <w:rPr>
            <w:rStyle w:val="Hyperlink"/>
            <w:rFonts w:ascii="Garamond" w:hAnsi="Garamond"/>
          </w:rPr>
          <w:t>https://www.nwf.org/Latest-News/Press-Releases/2019/04-22-19-Wildlife-Migration-Poll</w:t>
        </w:r>
      </w:hyperlink>
      <w:r>
        <w:t>]</w:t>
      </w:r>
    </w:p>
  </w:footnote>
  <w:footnote w:id="11">
    <w:p w14:paraId="73EACFB4" w14:textId="5A098FAD" w:rsidR="00044CF1" w:rsidRPr="00F90694" w:rsidRDefault="00044CF1">
      <w:pPr>
        <w:pStyle w:val="FootnoteText"/>
        <w:rPr>
          <w:rFonts w:ascii="Garamond" w:hAnsi="Garamond"/>
        </w:rPr>
      </w:pPr>
      <w:r w:rsidRPr="00F90694">
        <w:rPr>
          <w:rStyle w:val="FootnoteReference"/>
          <w:rFonts w:ascii="Garamond" w:hAnsi="Garamond"/>
        </w:rPr>
        <w:footnoteRef/>
      </w:r>
      <w:r w:rsidRPr="00F90694">
        <w:rPr>
          <w:rFonts w:ascii="Garamond" w:hAnsi="Garamond"/>
        </w:rPr>
        <w:t xml:space="preserve"> U.S. Department of Commerce, “Outdoor Recreation Satellite Account, U.S. and Prototype for States, 2017”</w:t>
      </w:r>
      <w:r w:rsidR="00F90694" w:rsidRPr="00F90694">
        <w:rPr>
          <w:rFonts w:ascii="Garamond" w:hAnsi="Garamond"/>
        </w:rPr>
        <w:t xml:space="preserve"> (2019) [</w:t>
      </w:r>
      <w:hyperlink r:id="rId5" w:history="1">
        <w:r w:rsidR="00F90694" w:rsidRPr="00F90694">
          <w:rPr>
            <w:rStyle w:val="Hyperlink"/>
            <w:rFonts w:ascii="Garamond" w:hAnsi="Garamond"/>
          </w:rPr>
          <w:t>https://www.bea.gov/system/files/2019-09/orsa0919_1.pdf</w:t>
        </w:r>
      </w:hyperlink>
      <w:r w:rsidR="00F90694" w:rsidRPr="00F90694">
        <w:rPr>
          <w:rFonts w:ascii="Garamond" w:hAnsi="Garamond"/>
        </w:rPr>
        <w:t>]</w:t>
      </w:r>
    </w:p>
  </w:footnote>
  <w:footnote w:id="12">
    <w:p w14:paraId="570188D9" w14:textId="75FE63E5" w:rsidR="00F90694" w:rsidRPr="001D6A90" w:rsidRDefault="00F90694">
      <w:pPr>
        <w:pStyle w:val="FootnoteText"/>
        <w:rPr>
          <w:rFonts w:ascii="Garamond" w:hAnsi="Garamond"/>
        </w:rPr>
      </w:pPr>
      <w:r w:rsidRPr="001D6A90">
        <w:rPr>
          <w:rStyle w:val="FootnoteReference"/>
          <w:rFonts w:ascii="Garamond" w:hAnsi="Garamond"/>
        </w:rPr>
        <w:footnoteRef/>
      </w:r>
      <w:r w:rsidRPr="001D6A90">
        <w:rPr>
          <w:rFonts w:ascii="Garamond" w:hAnsi="Garamond"/>
        </w:rPr>
        <w:t xml:space="preserve"> </w:t>
      </w:r>
      <w:r w:rsidR="00855771" w:rsidRPr="001D6A90">
        <w:rPr>
          <w:rFonts w:ascii="Garamond" w:hAnsi="Garamond"/>
          <w:i/>
          <w:iCs/>
        </w:rPr>
        <w:t xml:space="preserve">See </w:t>
      </w:r>
      <w:r w:rsidRPr="001D6A90">
        <w:rPr>
          <w:rFonts w:ascii="Garamond" w:hAnsi="Garamond"/>
        </w:rPr>
        <w:t>National Shooting Sports Foundation, “Hunting in America: An Economic Force for Conservation”</w:t>
      </w:r>
      <w:r w:rsidR="001D6A90" w:rsidRPr="001D6A90">
        <w:rPr>
          <w:rFonts w:ascii="Garamond" w:hAnsi="Garamond"/>
        </w:rPr>
        <w:t xml:space="preserve"> at p. 5; American Sportfishing Association, “Sportfishing in America: An Economic Force for Conservation”</w:t>
      </w:r>
      <w:r w:rsidR="001D6A90">
        <w:rPr>
          <w:rFonts w:ascii="Garamond" w:hAnsi="Garamond"/>
        </w:rPr>
        <w:t xml:space="preserve"> </w:t>
      </w:r>
      <w:r w:rsidR="001D6A90" w:rsidRPr="001D6A90">
        <w:rPr>
          <w:rFonts w:ascii="Garamond" w:hAnsi="Garamond"/>
        </w:rPr>
        <w:t>at p. 4.</w:t>
      </w:r>
    </w:p>
  </w:footnote>
  <w:footnote w:id="13">
    <w:p w14:paraId="6C2A02E4" w14:textId="39A01F0E" w:rsidR="00F90694" w:rsidRDefault="00F90694">
      <w:pPr>
        <w:pStyle w:val="FootnoteText"/>
      </w:pPr>
      <w:r>
        <w:rPr>
          <w:rStyle w:val="FootnoteReference"/>
        </w:rPr>
        <w:footnoteRef/>
      </w:r>
      <w:r>
        <w:t xml:space="preserve"> </w:t>
      </w:r>
      <w:r w:rsidR="001D6A90" w:rsidRPr="001D6A90">
        <w:rPr>
          <w:rFonts w:ascii="Garamond" w:hAnsi="Garamond"/>
        </w:rPr>
        <w:t xml:space="preserve">U.S. Fish and Wildlife Service, “Birding in the United States: a demographic and economic analysis” </w:t>
      </w:r>
    </w:p>
  </w:footnote>
  <w:footnote w:id="14">
    <w:p w14:paraId="1EA6F7E1" w14:textId="5BDC66A7" w:rsidR="007A0160" w:rsidRPr="003C08FA" w:rsidRDefault="007A0160">
      <w:pPr>
        <w:pStyle w:val="FootnoteText"/>
        <w:rPr>
          <w:rFonts w:ascii="Garamond" w:hAnsi="Garamond"/>
        </w:rPr>
      </w:pPr>
      <w:r w:rsidRPr="003C08FA">
        <w:rPr>
          <w:rStyle w:val="FootnoteReference"/>
          <w:rFonts w:ascii="Garamond" w:hAnsi="Garamond"/>
        </w:rPr>
        <w:footnoteRef/>
      </w:r>
      <w:r w:rsidRPr="003C08FA">
        <w:rPr>
          <w:rFonts w:ascii="Garamond" w:hAnsi="Garamond"/>
        </w:rPr>
        <w:t xml:space="preserve"> </w:t>
      </w:r>
      <w:r w:rsidR="00257C1E" w:rsidRPr="003C08FA">
        <w:rPr>
          <w:rFonts w:ascii="Garamond" w:hAnsi="Garamond"/>
        </w:rPr>
        <w:t xml:space="preserve">Marcel </w:t>
      </w:r>
      <w:r w:rsidR="00257C1E" w:rsidRPr="003C08FA">
        <w:rPr>
          <w:rFonts w:ascii="Garamond" w:hAnsi="Garamond"/>
          <w:color w:val="000000"/>
          <w:shd w:val="clear" w:color="auto" w:fill="FFFFFF"/>
        </w:rPr>
        <w:t>Huijser et al., Western Transportation Institute, “A Wildlife-vehicle collision reduction study: Report to Congress” (2008) at p. 232.</w:t>
      </w:r>
    </w:p>
  </w:footnote>
  <w:footnote w:id="15">
    <w:p w14:paraId="48D81A09" w14:textId="0E1BA963" w:rsidR="009D23BF" w:rsidRPr="009D23BF" w:rsidRDefault="009D23BF">
      <w:pPr>
        <w:pStyle w:val="FootnoteText"/>
        <w:rPr>
          <w:rFonts w:ascii="Garamond" w:hAnsi="Garamond"/>
        </w:rPr>
      </w:pPr>
      <w:r w:rsidRPr="009D23BF">
        <w:rPr>
          <w:rStyle w:val="FootnoteReference"/>
          <w:rFonts w:ascii="Garamond" w:hAnsi="Garamond"/>
        </w:rPr>
        <w:footnoteRef/>
      </w:r>
      <w:r w:rsidRPr="009D23BF">
        <w:rPr>
          <w:rFonts w:ascii="Garamond" w:hAnsi="Garamond"/>
        </w:rPr>
        <w:t xml:space="preserve"> </w:t>
      </w:r>
      <w:r w:rsidRPr="009D23BF">
        <w:rPr>
          <w:rFonts w:ascii="Garamond" w:hAnsi="Garamond"/>
          <w:i/>
          <w:iCs/>
        </w:rPr>
        <w:t>Id</w:t>
      </w:r>
      <w:r w:rsidRPr="009D23BF">
        <w:rPr>
          <w:rFonts w:ascii="Garamond" w:hAnsi="Garamond"/>
        </w:rPr>
        <w:t>. at p. 38.</w:t>
      </w:r>
    </w:p>
  </w:footnote>
  <w:footnote w:id="16">
    <w:p w14:paraId="6B7CF90C" w14:textId="2395F4D5" w:rsidR="009E4FCD" w:rsidRDefault="009E4FCD">
      <w:pPr>
        <w:pStyle w:val="FootnoteText"/>
      </w:pPr>
      <w:r w:rsidRPr="003C08FA">
        <w:rPr>
          <w:rStyle w:val="FootnoteReference"/>
          <w:rFonts w:ascii="Garamond" w:hAnsi="Garamond"/>
        </w:rPr>
        <w:footnoteRef/>
      </w:r>
      <w:r w:rsidRPr="003C08FA">
        <w:rPr>
          <w:rFonts w:ascii="Garamond" w:hAnsi="Garamond"/>
        </w:rPr>
        <w:t xml:space="preserve"> </w:t>
      </w:r>
      <w:r w:rsidR="003C08FA" w:rsidRPr="003C08FA">
        <w:rPr>
          <w:rFonts w:ascii="Garamond" w:hAnsi="Garamond"/>
        </w:rPr>
        <w:t>Natural Resources Conservation Service, “Corridors Benefits” at 4-11.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F2740" w14:textId="77777777" w:rsidR="00E018AA" w:rsidRDefault="00E01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8874F" w14:textId="77777777" w:rsidR="00E018AA" w:rsidRDefault="00E018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0DAA6" w14:textId="3C16AA73" w:rsidR="00E26BBA" w:rsidRPr="00E26BBA" w:rsidRDefault="00E26BBA" w:rsidP="00E26BBA">
    <w:pPr>
      <w:spacing w:after="0"/>
      <w:jc w:val="center"/>
      <w:rPr>
        <w:rFonts w:ascii="Garamond" w:hAnsi="Garamond"/>
        <w:b/>
        <w:bCs/>
        <w:color w:val="009900"/>
        <w:sz w:val="28"/>
        <w:szCs w:val="28"/>
      </w:rPr>
    </w:pPr>
    <w:r w:rsidRPr="00E26BBA">
      <w:rPr>
        <w:rFonts w:ascii="Garamond" w:hAnsi="Garamond"/>
        <w:b/>
        <w:bCs/>
        <w:color w:val="009900"/>
        <w:sz w:val="28"/>
        <w:szCs w:val="28"/>
      </w:rPr>
      <w:t xml:space="preserve">Incorporating Wildlife Corridors and </w:t>
    </w:r>
    <w:r w:rsidRPr="00E26BBA">
      <w:rPr>
        <w:rFonts w:ascii="Garamond" w:hAnsi="Garamond"/>
        <w:b/>
        <w:bCs/>
        <w:color w:val="009900"/>
        <w:sz w:val="28"/>
        <w:szCs w:val="28"/>
      </w:rPr>
      <w:t>Crossing</w:t>
    </w:r>
    <w:r w:rsidR="00E018AA">
      <w:rPr>
        <w:rFonts w:ascii="Garamond" w:hAnsi="Garamond"/>
        <w:b/>
        <w:bCs/>
        <w:color w:val="009900"/>
        <w:sz w:val="28"/>
        <w:szCs w:val="28"/>
      </w:rPr>
      <w:t>s</w:t>
    </w:r>
    <w:bookmarkStart w:id="0" w:name="_GoBack"/>
    <w:bookmarkEnd w:id="0"/>
    <w:r w:rsidRPr="00E26BBA">
      <w:rPr>
        <w:rFonts w:ascii="Garamond" w:hAnsi="Garamond"/>
        <w:b/>
        <w:bCs/>
        <w:color w:val="009900"/>
        <w:sz w:val="28"/>
        <w:szCs w:val="28"/>
      </w:rPr>
      <w:t xml:space="preserve"> into the Stimulus </w:t>
    </w:r>
    <w:r>
      <w:rPr>
        <w:rFonts w:ascii="Garamond" w:hAnsi="Garamond"/>
        <w:b/>
        <w:bCs/>
        <w:color w:val="009900"/>
        <w:sz w:val="28"/>
        <w:szCs w:val="28"/>
      </w:rPr>
      <w:t>P</w:t>
    </w:r>
    <w:r w:rsidRPr="00E26BBA">
      <w:rPr>
        <w:rFonts w:ascii="Garamond" w:hAnsi="Garamond"/>
        <w:b/>
        <w:bCs/>
        <w:color w:val="009900"/>
        <w:sz w:val="28"/>
        <w:szCs w:val="28"/>
      </w:rPr>
      <w:t xml:space="preserve">ackage: </w:t>
    </w:r>
  </w:p>
  <w:p w14:paraId="6F3514E9" w14:textId="7D85A216" w:rsidR="00902E0A" w:rsidRPr="00E26BBA" w:rsidRDefault="00902E0A" w:rsidP="00E26BBA">
    <w:pPr>
      <w:spacing w:after="0"/>
      <w:jc w:val="center"/>
      <w:rPr>
        <w:rFonts w:ascii="Garamond" w:hAnsi="Garamond"/>
        <w:b/>
        <w:bCs/>
        <w:color w:val="009900"/>
        <w:sz w:val="28"/>
        <w:szCs w:val="28"/>
      </w:rPr>
    </w:pPr>
    <w:r w:rsidRPr="00E26BBA">
      <w:rPr>
        <w:rFonts w:ascii="Garamond" w:hAnsi="Garamond"/>
        <w:b/>
        <w:bCs/>
        <w:color w:val="009900"/>
        <w:sz w:val="28"/>
        <w:szCs w:val="28"/>
      </w:rPr>
      <w:t xml:space="preserve">Job </w:t>
    </w:r>
    <w:r w:rsidR="00E26BBA">
      <w:rPr>
        <w:rFonts w:ascii="Garamond" w:hAnsi="Garamond"/>
        <w:b/>
        <w:bCs/>
        <w:color w:val="009900"/>
        <w:sz w:val="28"/>
        <w:szCs w:val="28"/>
      </w:rPr>
      <w:t>C</w:t>
    </w:r>
    <w:r w:rsidRPr="00E26BBA">
      <w:rPr>
        <w:rFonts w:ascii="Garamond" w:hAnsi="Garamond"/>
        <w:b/>
        <w:bCs/>
        <w:color w:val="009900"/>
        <w:sz w:val="28"/>
        <w:szCs w:val="28"/>
      </w:rPr>
      <w:t xml:space="preserve">reation and </w:t>
    </w:r>
    <w:r w:rsidR="00E26BBA">
      <w:rPr>
        <w:rFonts w:ascii="Garamond" w:hAnsi="Garamond"/>
        <w:b/>
        <w:bCs/>
        <w:color w:val="009900"/>
        <w:sz w:val="28"/>
        <w:szCs w:val="28"/>
      </w:rPr>
      <w:t>E</w:t>
    </w:r>
    <w:r w:rsidRPr="00E26BBA">
      <w:rPr>
        <w:rFonts w:ascii="Garamond" w:hAnsi="Garamond"/>
        <w:b/>
        <w:bCs/>
        <w:color w:val="009900"/>
        <w:sz w:val="28"/>
        <w:szCs w:val="28"/>
      </w:rPr>
      <w:t xml:space="preserve">conomic </w:t>
    </w:r>
    <w:r w:rsidR="00E26BBA">
      <w:rPr>
        <w:rFonts w:ascii="Garamond" w:hAnsi="Garamond"/>
        <w:b/>
        <w:bCs/>
        <w:color w:val="009900"/>
        <w:sz w:val="28"/>
        <w:szCs w:val="28"/>
      </w:rPr>
      <w:t>B</w:t>
    </w:r>
    <w:r w:rsidRPr="00E26BBA">
      <w:rPr>
        <w:rFonts w:ascii="Garamond" w:hAnsi="Garamond"/>
        <w:b/>
        <w:bCs/>
        <w:color w:val="009900"/>
        <w:sz w:val="28"/>
        <w:szCs w:val="28"/>
      </w:rPr>
      <w:t xml:space="preserve">enefits </w:t>
    </w:r>
  </w:p>
  <w:p w14:paraId="508B59B8" w14:textId="77777777" w:rsidR="00902E0A" w:rsidRDefault="00902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14DCF"/>
    <w:multiLevelType w:val="hybridMultilevel"/>
    <w:tmpl w:val="9F76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58A"/>
    <w:rsid w:val="00044CF1"/>
    <w:rsid w:val="000A03FC"/>
    <w:rsid w:val="000A08AB"/>
    <w:rsid w:val="001354ED"/>
    <w:rsid w:val="00160DDB"/>
    <w:rsid w:val="00193B99"/>
    <w:rsid w:val="001A7ABC"/>
    <w:rsid w:val="001B2DEB"/>
    <w:rsid w:val="001D6A90"/>
    <w:rsid w:val="001E6A65"/>
    <w:rsid w:val="002244E4"/>
    <w:rsid w:val="00235A1A"/>
    <w:rsid w:val="002550AE"/>
    <w:rsid w:val="00257C1E"/>
    <w:rsid w:val="00264AF1"/>
    <w:rsid w:val="0028328E"/>
    <w:rsid w:val="002935E7"/>
    <w:rsid w:val="002D15A5"/>
    <w:rsid w:val="003A1251"/>
    <w:rsid w:val="003C08FA"/>
    <w:rsid w:val="003C72B6"/>
    <w:rsid w:val="003E6872"/>
    <w:rsid w:val="003F51FC"/>
    <w:rsid w:val="004010A5"/>
    <w:rsid w:val="0040152F"/>
    <w:rsid w:val="00404F3E"/>
    <w:rsid w:val="00407816"/>
    <w:rsid w:val="0046082F"/>
    <w:rsid w:val="00542202"/>
    <w:rsid w:val="0054790C"/>
    <w:rsid w:val="005A7FE4"/>
    <w:rsid w:val="00622C0A"/>
    <w:rsid w:val="00691A49"/>
    <w:rsid w:val="006F277B"/>
    <w:rsid w:val="00712E6A"/>
    <w:rsid w:val="00782B55"/>
    <w:rsid w:val="007A0160"/>
    <w:rsid w:val="00844826"/>
    <w:rsid w:val="00855771"/>
    <w:rsid w:val="0088456D"/>
    <w:rsid w:val="00891815"/>
    <w:rsid w:val="008E3ADF"/>
    <w:rsid w:val="00902E0A"/>
    <w:rsid w:val="00922948"/>
    <w:rsid w:val="00932142"/>
    <w:rsid w:val="00933535"/>
    <w:rsid w:val="009611E2"/>
    <w:rsid w:val="00966B7D"/>
    <w:rsid w:val="009722CA"/>
    <w:rsid w:val="009B2BEE"/>
    <w:rsid w:val="009C7D67"/>
    <w:rsid w:val="009D23BF"/>
    <w:rsid w:val="009E4FCD"/>
    <w:rsid w:val="00A15B95"/>
    <w:rsid w:val="00A22674"/>
    <w:rsid w:val="00A656A3"/>
    <w:rsid w:val="00A85DB6"/>
    <w:rsid w:val="00AE558A"/>
    <w:rsid w:val="00B005DA"/>
    <w:rsid w:val="00B1236D"/>
    <w:rsid w:val="00B147C6"/>
    <w:rsid w:val="00C06241"/>
    <w:rsid w:val="00C77B85"/>
    <w:rsid w:val="00C96DD0"/>
    <w:rsid w:val="00CD35D9"/>
    <w:rsid w:val="00D23258"/>
    <w:rsid w:val="00DE2D39"/>
    <w:rsid w:val="00E018AA"/>
    <w:rsid w:val="00E26BBA"/>
    <w:rsid w:val="00E77E19"/>
    <w:rsid w:val="00E819D7"/>
    <w:rsid w:val="00ED3D07"/>
    <w:rsid w:val="00EF63E1"/>
    <w:rsid w:val="00F076DC"/>
    <w:rsid w:val="00F51B19"/>
    <w:rsid w:val="00F639E6"/>
    <w:rsid w:val="00F90694"/>
    <w:rsid w:val="00F90B3A"/>
    <w:rsid w:val="00FD1911"/>
    <w:rsid w:val="00FE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D53FD"/>
  <w15:chartTrackingRefBased/>
  <w15:docId w15:val="{A95156E8-12A9-4652-BE90-1F18498B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5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E0A"/>
  </w:style>
  <w:style w:type="paragraph" w:styleId="Footer">
    <w:name w:val="footer"/>
    <w:basedOn w:val="Normal"/>
    <w:link w:val="FooterChar"/>
    <w:uiPriority w:val="99"/>
    <w:unhideWhenUsed/>
    <w:rsid w:val="00902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E0A"/>
  </w:style>
  <w:style w:type="paragraph" w:styleId="FootnoteText">
    <w:name w:val="footnote text"/>
    <w:basedOn w:val="Normal"/>
    <w:link w:val="FootnoteTextChar"/>
    <w:uiPriority w:val="99"/>
    <w:semiHidden/>
    <w:unhideWhenUsed/>
    <w:rsid w:val="003C72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2B6"/>
    <w:rPr>
      <w:sz w:val="20"/>
      <w:szCs w:val="20"/>
    </w:rPr>
  </w:style>
  <w:style w:type="character" w:styleId="FootnoteReference">
    <w:name w:val="footnote reference"/>
    <w:basedOn w:val="DefaultParagraphFont"/>
    <w:uiPriority w:val="99"/>
    <w:semiHidden/>
    <w:unhideWhenUsed/>
    <w:rsid w:val="003C72B6"/>
    <w:rPr>
      <w:vertAlign w:val="superscript"/>
    </w:rPr>
  </w:style>
  <w:style w:type="table" w:styleId="PlainTable1">
    <w:name w:val="Plain Table 1"/>
    <w:basedOn w:val="TableNormal"/>
    <w:uiPriority w:val="41"/>
    <w:rsid w:val="00F51B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9E4FCD"/>
    <w:pPr>
      <w:ind w:left="720"/>
      <w:contextualSpacing/>
    </w:pPr>
  </w:style>
  <w:style w:type="character" w:styleId="Hyperlink">
    <w:name w:val="Hyperlink"/>
    <w:basedOn w:val="DefaultParagraphFont"/>
    <w:uiPriority w:val="99"/>
    <w:unhideWhenUsed/>
    <w:rsid w:val="00257C1E"/>
    <w:rPr>
      <w:color w:val="0000FF"/>
      <w:u w:val="single"/>
    </w:rPr>
  </w:style>
  <w:style w:type="character" w:customStyle="1" w:styleId="UnresolvedMention1">
    <w:name w:val="Unresolved Mention1"/>
    <w:basedOn w:val="DefaultParagraphFont"/>
    <w:uiPriority w:val="99"/>
    <w:semiHidden/>
    <w:unhideWhenUsed/>
    <w:rsid w:val="00257C1E"/>
    <w:rPr>
      <w:color w:val="605E5C"/>
      <w:shd w:val="clear" w:color="auto" w:fill="E1DFDD"/>
    </w:rPr>
  </w:style>
  <w:style w:type="paragraph" w:styleId="BalloonText">
    <w:name w:val="Balloon Text"/>
    <w:basedOn w:val="Normal"/>
    <w:link w:val="BalloonTextChar"/>
    <w:uiPriority w:val="99"/>
    <w:semiHidden/>
    <w:unhideWhenUsed/>
    <w:rsid w:val="00404F3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4F3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04F3E"/>
    <w:rPr>
      <w:sz w:val="16"/>
      <w:szCs w:val="16"/>
    </w:rPr>
  </w:style>
  <w:style w:type="paragraph" w:styleId="CommentText">
    <w:name w:val="annotation text"/>
    <w:basedOn w:val="Normal"/>
    <w:link w:val="CommentTextChar"/>
    <w:uiPriority w:val="99"/>
    <w:semiHidden/>
    <w:unhideWhenUsed/>
    <w:rsid w:val="00404F3E"/>
    <w:pPr>
      <w:spacing w:line="240" w:lineRule="auto"/>
    </w:pPr>
    <w:rPr>
      <w:sz w:val="20"/>
      <w:szCs w:val="20"/>
    </w:rPr>
  </w:style>
  <w:style w:type="character" w:customStyle="1" w:styleId="CommentTextChar">
    <w:name w:val="Comment Text Char"/>
    <w:basedOn w:val="DefaultParagraphFont"/>
    <w:link w:val="CommentText"/>
    <w:uiPriority w:val="99"/>
    <w:semiHidden/>
    <w:rsid w:val="00404F3E"/>
    <w:rPr>
      <w:sz w:val="20"/>
      <w:szCs w:val="20"/>
    </w:rPr>
  </w:style>
  <w:style w:type="paragraph" w:styleId="CommentSubject">
    <w:name w:val="annotation subject"/>
    <w:basedOn w:val="CommentText"/>
    <w:next w:val="CommentText"/>
    <w:link w:val="CommentSubjectChar"/>
    <w:uiPriority w:val="99"/>
    <w:semiHidden/>
    <w:unhideWhenUsed/>
    <w:rsid w:val="00404F3E"/>
    <w:rPr>
      <w:b/>
      <w:bCs/>
    </w:rPr>
  </w:style>
  <w:style w:type="character" w:customStyle="1" w:styleId="CommentSubjectChar">
    <w:name w:val="Comment Subject Char"/>
    <w:basedOn w:val="CommentTextChar"/>
    <w:link w:val="CommentSubject"/>
    <w:uiPriority w:val="99"/>
    <w:semiHidden/>
    <w:rsid w:val="00404F3E"/>
    <w:rPr>
      <w:b/>
      <w:bCs/>
      <w:sz w:val="20"/>
      <w:szCs w:val="20"/>
    </w:rPr>
  </w:style>
  <w:style w:type="paragraph" w:styleId="EndnoteText">
    <w:name w:val="endnote text"/>
    <w:basedOn w:val="Normal"/>
    <w:link w:val="EndnoteTextChar"/>
    <w:uiPriority w:val="99"/>
    <w:unhideWhenUsed/>
    <w:rsid w:val="001A7ABC"/>
    <w:pPr>
      <w:spacing w:after="0" w:line="240" w:lineRule="auto"/>
    </w:pPr>
    <w:rPr>
      <w:sz w:val="20"/>
      <w:szCs w:val="20"/>
    </w:rPr>
  </w:style>
  <w:style w:type="character" w:customStyle="1" w:styleId="EndnoteTextChar">
    <w:name w:val="Endnote Text Char"/>
    <w:basedOn w:val="DefaultParagraphFont"/>
    <w:link w:val="EndnoteText"/>
    <w:uiPriority w:val="99"/>
    <w:rsid w:val="001A7ABC"/>
    <w:rPr>
      <w:sz w:val="20"/>
      <w:szCs w:val="20"/>
    </w:rPr>
  </w:style>
  <w:style w:type="character" w:styleId="EndnoteReference">
    <w:name w:val="endnote reference"/>
    <w:basedOn w:val="DefaultParagraphFont"/>
    <w:uiPriority w:val="99"/>
    <w:semiHidden/>
    <w:unhideWhenUsed/>
    <w:rsid w:val="001A7ABC"/>
    <w:rPr>
      <w:vertAlign w:val="superscript"/>
    </w:rPr>
  </w:style>
  <w:style w:type="character" w:styleId="FollowedHyperlink">
    <w:name w:val="FollowedHyperlink"/>
    <w:basedOn w:val="DefaultParagraphFont"/>
    <w:uiPriority w:val="99"/>
    <w:semiHidden/>
    <w:unhideWhenUsed/>
    <w:rsid w:val="00044C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80452">
      <w:bodyDiv w:val="1"/>
      <w:marLeft w:val="0"/>
      <w:marRight w:val="0"/>
      <w:marTop w:val="0"/>
      <w:marBottom w:val="0"/>
      <w:divBdr>
        <w:top w:val="none" w:sz="0" w:space="0" w:color="auto"/>
        <w:left w:val="none" w:sz="0" w:space="0" w:color="auto"/>
        <w:bottom w:val="none" w:sz="0" w:space="0" w:color="auto"/>
        <w:right w:val="none" w:sz="0" w:space="0" w:color="auto"/>
      </w:divBdr>
    </w:div>
    <w:div w:id="1601915637">
      <w:bodyDiv w:val="1"/>
      <w:marLeft w:val="0"/>
      <w:marRight w:val="0"/>
      <w:marTop w:val="0"/>
      <w:marBottom w:val="0"/>
      <w:divBdr>
        <w:top w:val="none" w:sz="0" w:space="0" w:color="auto"/>
        <w:left w:val="none" w:sz="0" w:space="0" w:color="auto"/>
        <w:bottom w:val="none" w:sz="0" w:space="0" w:color="auto"/>
        <w:right w:val="none" w:sz="0" w:space="0" w:color="auto"/>
      </w:divBdr>
    </w:div>
    <w:div w:id="162627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jscreen.epa.gov/mapper/" TargetMode="External"/><Relationship Id="rId2" Type="http://schemas.openxmlformats.org/officeDocument/2006/relationships/hyperlink" Target="https://www.mdt.mt.gov/other/webdata/external/research/docs/research_proj/wildlife_crossing/phaseii/PHASE_II_FINAL_REPORT.pdf" TargetMode="External"/><Relationship Id="rId1" Type="http://schemas.openxmlformats.org/officeDocument/2006/relationships/hyperlink" Target="https://www.transit.dot.gov/FAST" TargetMode="External"/><Relationship Id="rId5" Type="http://schemas.openxmlformats.org/officeDocument/2006/relationships/hyperlink" Target="https://www.bea.gov/system/files/2019-09/orsa0919_1.pdf" TargetMode="External"/><Relationship Id="rId4" Type="http://schemas.openxmlformats.org/officeDocument/2006/relationships/hyperlink" Target="https://www.nwf.org/Latest-News/Press-Releases/2019/04-22-19-Wildlife-Migration-Po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AF560-95CA-4B2A-B29F-10B76204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Chaffin</dc:creator>
  <cp:keywords/>
  <dc:description/>
  <cp:lastModifiedBy>Curt Chaffin</cp:lastModifiedBy>
  <cp:revision>2</cp:revision>
  <cp:lastPrinted>2020-04-09T18:09:00Z</cp:lastPrinted>
  <dcterms:created xsi:type="dcterms:W3CDTF">2020-04-09T18:10:00Z</dcterms:created>
  <dcterms:modified xsi:type="dcterms:W3CDTF">2020-04-09T18:10:00Z</dcterms:modified>
</cp:coreProperties>
</file>